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86A" w:rsidRPr="00AD2B75" w:rsidRDefault="00482E03" w:rsidP="00482E03">
      <w:pPr>
        <w:jc w:val="center"/>
        <w:rPr>
          <w:rStyle w:val="Strong"/>
          <w:b w:val="0"/>
          <w:bCs w:val="0"/>
          <w:rtl/>
        </w:rPr>
      </w:pPr>
      <w:bookmarkStart w:id="0" w:name="_GoBack"/>
      <w:bookmarkEnd w:id="0"/>
      <w:r>
        <w:rPr>
          <w:rStyle w:val="Strong"/>
          <w:rFonts w:hint="cs"/>
          <w:rtl/>
        </w:rPr>
        <w:t xml:space="preserve">القسم </w:t>
      </w:r>
      <w:r w:rsidR="00E2286A">
        <w:rPr>
          <w:rStyle w:val="Strong"/>
          <w:rFonts w:hint="cs"/>
          <w:b w:val="0"/>
          <w:bCs w:val="0"/>
          <w:rtl/>
        </w:rPr>
        <w:t xml:space="preserve">: .................................................   </w:t>
      </w:r>
      <w:r>
        <w:rPr>
          <w:rStyle w:val="Strong"/>
          <w:rFonts w:hint="cs"/>
          <w:rtl/>
        </w:rPr>
        <w:t>المكتب</w:t>
      </w:r>
      <w:r w:rsidR="00E2286A">
        <w:rPr>
          <w:rStyle w:val="Strong"/>
          <w:rFonts w:hint="cs"/>
          <w:b w:val="0"/>
          <w:bCs w:val="0"/>
          <w:rtl/>
        </w:rPr>
        <w:t>: .....................................................</w:t>
      </w:r>
    </w:p>
    <w:p w:rsidR="00E2286A" w:rsidRPr="000762A5" w:rsidRDefault="00E2286A" w:rsidP="006B4ABF">
      <w:pPr>
        <w:jc w:val="lowKashida"/>
        <w:rPr>
          <w:rStyle w:val="Strong"/>
          <w:sz w:val="2"/>
          <w:szCs w:val="2"/>
          <w:rtl/>
        </w:rPr>
      </w:pPr>
    </w:p>
    <w:p w:rsidR="00BC050E" w:rsidRPr="007171A8" w:rsidRDefault="00BC050E" w:rsidP="00482E03">
      <w:pPr>
        <w:jc w:val="lowKashida"/>
        <w:rPr>
          <w:rStyle w:val="Strong"/>
          <w:sz w:val="24"/>
          <w:szCs w:val="24"/>
          <w:rtl/>
        </w:rPr>
      </w:pPr>
      <w:r w:rsidRPr="007171A8">
        <w:rPr>
          <w:rStyle w:val="Strong"/>
          <w:rFonts w:hint="cs"/>
          <w:sz w:val="24"/>
          <w:szCs w:val="24"/>
          <w:rtl/>
        </w:rPr>
        <w:t xml:space="preserve">تم عمل هذا الاستبيان لمعرفة وتحري وجهة نظرك الخاصة تجاه </w:t>
      </w:r>
      <w:r w:rsidR="00FB7546" w:rsidRPr="007171A8">
        <w:rPr>
          <w:rStyle w:val="Strong"/>
          <w:rFonts w:hint="cs"/>
          <w:sz w:val="24"/>
          <w:szCs w:val="24"/>
          <w:rtl/>
        </w:rPr>
        <w:t xml:space="preserve">العمل </w:t>
      </w:r>
      <w:r w:rsidR="00482E03">
        <w:rPr>
          <w:rStyle w:val="Strong"/>
          <w:rFonts w:hint="cs"/>
          <w:sz w:val="24"/>
          <w:szCs w:val="24"/>
          <w:rtl/>
        </w:rPr>
        <w:t>بالمعهد العالي للإتصالات والملاحة</w:t>
      </w:r>
      <w:r w:rsidR="00FB7546" w:rsidRPr="007171A8">
        <w:rPr>
          <w:rStyle w:val="Strong"/>
          <w:rFonts w:hint="cs"/>
          <w:sz w:val="24"/>
          <w:szCs w:val="24"/>
          <w:rtl/>
        </w:rPr>
        <w:t xml:space="preserve"> ، </w:t>
      </w:r>
      <w:r w:rsidRPr="007171A8">
        <w:rPr>
          <w:rStyle w:val="Strong"/>
          <w:rFonts w:hint="cs"/>
          <w:sz w:val="24"/>
          <w:szCs w:val="24"/>
          <w:rtl/>
        </w:rPr>
        <w:t xml:space="preserve">ولكي يكون هذا الاستبيان ذو فائدة ودقيق في وصف </w:t>
      </w:r>
      <w:r w:rsidR="00FB7546" w:rsidRPr="007171A8">
        <w:rPr>
          <w:rStyle w:val="Strong"/>
          <w:rFonts w:hint="cs"/>
          <w:sz w:val="24"/>
          <w:szCs w:val="24"/>
          <w:rtl/>
        </w:rPr>
        <w:t>و</w:t>
      </w:r>
      <w:r w:rsidRPr="007171A8">
        <w:rPr>
          <w:rStyle w:val="Strong"/>
          <w:rFonts w:hint="cs"/>
          <w:sz w:val="24"/>
          <w:szCs w:val="24"/>
          <w:rtl/>
        </w:rPr>
        <w:t xml:space="preserve">جهة </w:t>
      </w:r>
      <w:r w:rsidR="00FB7546" w:rsidRPr="007171A8">
        <w:rPr>
          <w:rStyle w:val="Strong"/>
          <w:rFonts w:hint="cs"/>
          <w:sz w:val="24"/>
          <w:szCs w:val="24"/>
          <w:rtl/>
        </w:rPr>
        <w:t>نظرك</w:t>
      </w:r>
      <w:r w:rsidRPr="007171A8">
        <w:rPr>
          <w:rStyle w:val="Strong"/>
          <w:rFonts w:hint="cs"/>
          <w:sz w:val="24"/>
          <w:szCs w:val="24"/>
          <w:rtl/>
        </w:rPr>
        <w:t xml:space="preserve"> فلابد أن تكون الإجابات دقيقة</w:t>
      </w:r>
      <w:r w:rsidR="007171A8" w:rsidRPr="007171A8">
        <w:rPr>
          <w:rStyle w:val="Strong"/>
          <w:rFonts w:hint="cs"/>
          <w:sz w:val="24"/>
          <w:szCs w:val="24"/>
          <w:rtl/>
        </w:rPr>
        <w:t xml:space="preserve"> ، و</w:t>
      </w:r>
      <w:r w:rsidRPr="007171A8">
        <w:rPr>
          <w:rStyle w:val="Strong"/>
          <w:rFonts w:hint="cs"/>
          <w:sz w:val="24"/>
          <w:szCs w:val="24"/>
          <w:rtl/>
        </w:rPr>
        <w:t>تظل إجاباتك على هذا الاستبيان سراً بدون ذكر اسم أو توقيع .</w:t>
      </w:r>
    </w:p>
    <w:p w:rsidR="00BC050E" w:rsidRPr="007171A8" w:rsidRDefault="00BC050E" w:rsidP="00AD2B75">
      <w:pPr>
        <w:ind w:left="510" w:hanging="510"/>
        <w:jc w:val="lowKashida"/>
        <w:rPr>
          <w:rFonts w:cs="Traditional Arabic"/>
          <w:b/>
          <w:bCs/>
          <w:sz w:val="24"/>
          <w:szCs w:val="24"/>
          <w:rtl/>
        </w:rPr>
      </w:pPr>
      <w:r w:rsidRPr="007171A8">
        <w:rPr>
          <w:rFonts w:cs="Traditional Arabic" w:hint="cs"/>
          <w:b/>
          <w:bCs/>
          <w:sz w:val="24"/>
          <w:szCs w:val="24"/>
          <w:rtl/>
        </w:rPr>
        <w:t xml:space="preserve">ضع </w:t>
      </w:r>
      <w:r w:rsidRPr="007171A8">
        <w:rPr>
          <w:rFonts w:cs="Traditional Arabic" w:hint="cs"/>
          <w:b/>
          <w:bCs/>
          <w:sz w:val="24"/>
          <w:szCs w:val="24"/>
        </w:rPr>
        <w:sym w:font="Wingdings 2" w:char="F052"/>
      </w:r>
      <w:r w:rsidRPr="007171A8">
        <w:rPr>
          <w:rFonts w:cs="Traditional Arabic" w:hint="cs"/>
          <w:b/>
          <w:bCs/>
          <w:sz w:val="24"/>
          <w:szCs w:val="24"/>
          <w:rtl/>
        </w:rPr>
        <w:t xml:space="preserve">في المربع المناسب </w:t>
      </w:r>
      <w:r w:rsidR="00AD2B75" w:rsidRPr="007171A8">
        <w:rPr>
          <w:rFonts w:cs="Traditional Arabic" w:hint="cs"/>
          <w:b/>
          <w:bCs/>
          <w:sz w:val="24"/>
          <w:szCs w:val="24"/>
          <w:rtl/>
        </w:rPr>
        <w:t>لإجابة</w:t>
      </w:r>
      <w:r w:rsidRPr="007171A8">
        <w:rPr>
          <w:rFonts w:cs="Traditional Arabic" w:hint="cs"/>
          <w:b/>
          <w:bCs/>
          <w:sz w:val="24"/>
          <w:szCs w:val="24"/>
          <w:rtl/>
        </w:rPr>
        <w:t xml:space="preserve"> واحدة فقط :</w:t>
      </w:r>
    </w:p>
    <w:tbl>
      <w:tblPr>
        <w:tblStyle w:val="TableGrid"/>
        <w:bidiVisual/>
        <w:tblW w:w="9704" w:type="dxa"/>
        <w:jc w:val="center"/>
        <w:tblLayout w:type="fixed"/>
        <w:tblLook w:val="01E0" w:firstRow="1" w:lastRow="1" w:firstColumn="1" w:lastColumn="1" w:noHBand="0" w:noVBand="0"/>
      </w:tblPr>
      <w:tblGrid>
        <w:gridCol w:w="510"/>
        <w:gridCol w:w="5670"/>
        <w:gridCol w:w="728"/>
        <w:gridCol w:w="728"/>
        <w:gridCol w:w="624"/>
        <w:gridCol w:w="724"/>
        <w:gridCol w:w="720"/>
      </w:tblGrid>
      <w:tr w:rsidR="00FB7546" w:rsidRPr="00AD2B75" w:rsidTr="006B4ABF">
        <w:trPr>
          <w:trHeight w:val="134"/>
          <w:jc w:val="center"/>
        </w:trPr>
        <w:tc>
          <w:tcPr>
            <w:tcW w:w="510" w:type="dxa"/>
            <w:vMerge w:val="restart"/>
            <w:shd w:val="clear" w:color="auto" w:fill="D9D9D9" w:themeFill="background1" w:themeFillShade="D9"/>
            <w:vAlign w:val="center"/>
          </w:tcPr>
          <w:p w:rsidR="00FB7546" w:rsidRPr="006B4ABF" w:rsidRDefault="00FB7546" w:rsidP="00AD2B75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6B4ABF">
              <w:rPr>
                <w:rFonts w:cs="Traditional Arabic" w:hint="cs"/>
                <w:b/>
                <w:bCs/>
                <w:rtl/>
              </w:rPr>
              <w:t>م</w:t>
            </w:r>
          </w:p>
        </w:tc>
        <w:tc>
          <w:tcPr>
            <w:tcW w:w="5670" w:type="dxa"/>
            <w:vMerge w:val="restart"/>
            <w:shd w:val="clear" w:color="auto" w:fill="D9D9D9" w:themeFill="background1" w:themeFillShade="D9"/>
            <w:vAlign w:val="center"/>
          </w:tcPr>
          <w:p w:rsidR="00FB7546" w:rsidRPr="006B4ABF" w:rsidRDefault="00FB7546" w:rsidP="00AD2B75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6B4ABF">
              <w:rPr>
                <w:rFonts w:cs="Traditional Arabic" w:hint="cs"/>
                <w:b/>
                <w:bCs/>
                <w:rtl/>
              </w:rPr>
              <w:t>العنصر</w:t>
            </w:r>
          </w:p>
        </w:tc>
        <w:tc>
          <w:tcPr>
            <w:tcW w:w="1456" w:type="dxa"/>
            <w:gridSpan w:val="2"/>
            <w:shd w:val="clear" w:color="auto" w:fill="D9D9D9" w:themeFill="background1" w:themeFillShade="D9"/>
            <w:vAlign w:val="center"/>
          </w:tcPr>
          <w:p w:rsidR="00FB7546" w:rsidRPr="006B4ABF" w:rsidRDefault="00FB7546" w:rsidP="00AD2B75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6B4ABF">
              <w:rPr>
                <w:rFonts w:cs="Traditional Arabic" w:hint="cs"/>
                <w:b/>
                <w:bCs/>
                <w:rtl/>
              </w:rPr>
              <w:t>أوافق</w:t>
            </w:r>
          </w:p>
        </w:tc>
        <w:tc>
          <w:tcPr>
            <w:tcW w:w="624" w:type="dxa"/>
            <w:vMerge w:val="restart"/>
            <w:shd w:val="clear" w:color="auto" w:fill="D9D9D9" w:themeFill="background1" w:themeFillShade="D9"/>
            <w:vAlign w:val="center"/>
          </w:tcPr>
          <w:p w:rsidR="00FB7546" w:rsidRPr="006B4ABF" w:rsidRDefault="00FB7546" w:rsidP="00AD2B75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6B4ABF">
              <w:rPr>
                <w:rFonts w:cs="Traditional Arabic" w:hint="cs"/>
                <w:b/>
                <w:bCs/>
                <w:rtl/>
              </w:rPr>
              <w:t>لا أعلم</w:t>
            </w:r>
          </w:p>
        </w:tc>
        <w:tc>
          <w:tcPr>
            <w:tcW w:w="1444" w:type="dxa"/>
            <w:gridSpan w:val="2"/>
            <w:shd w:val="clear" w:color="auto" w:fill="D9D9D9" w:themeFill="background1" w:themeFillShade="D9"/>
            <w:vAlign w:val="center"/>
          </w:tcPr>
          <w:p w:rsidR="00FB7546" w:rsidRPr="006B4ABF" w:rsidRDefault="00FB7546" w:rsidP="00AD2B75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6B4ABF">
              <w:rPr>
                <w:rFonts w:cs="Traditional Arabic" w:hint="cs"/>
                <w:b/>
                <w:bCs/>
                <w:rtl/>
              </w:rPr>
              <w:t>لا أوافق</w:t>
            </w:r>
          </w:p>
        </w:tc>
      </w:tr>
      <w:tr w:rsidR="00FB7546" w:rsidRPr="00AD2B75" w:rsidTr="006B4ABF">
        <w:trPr>
          <w:trHeight w:val="409"/>
          <w:jc w:val="center"/>
        </w:trPr>
        <w:tc>
          <w:tcPr>
            <w:tcW w:w="510" w:type="dxa"/>
            <w:vMerge/>
            <w:shd w:val="clear" w:color="auto" w:fill="D9D9D9" w:themeFill="background1" w:themeFillShade="D9"/>
            <w:vAlign w:val="center"/>
          </w:tcPr>
          <w:p w:rsidR="00FB7546" w:rsidRPr="006B4ABF" w:rsidRDefault="00FB7546" w:rsidP="00AD2B75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5670" w:type="dxa"/>
            <w:vMerge/>
            <w:shd w:val="clear" w:color="auto" w:fill="D9D9D9" w:themeFill="background1" w:themeFillShade="D9"/>
            <w:vAlign w:val="center"/>
          </w:tcPr>
          <w:p w:rsidR="00FB7546" w:rsidRPr="006B4ABF" w:rsidRDefault="00FB7546" w:rsidP="00AD2B75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728" w:type="dxa"/>
            <w:shd w:val="clear" w:color="auto" w:fill="D9D9D9" w:themeFill="background1" w:themeFillShade="D9"/>
            <w:vAlign w:val="center"/>
          </w:tcPr>
          <w:p w:rsidR="00FB7546" w:rsidRPr="006B4ABF" w:rsidRDefault="00FB7546" w:rsidP="00AD2B75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6B4ABF">
              <w:rPr>
                <w:rFonts w:cs="Traditional Arabic" w:hint="cs"/>
                <w:b/>
                <w:bCs/>
                <w:rtl/>
              </w:rPr>
              <w:t>بشدة</w:t>
            </w:r>
          </w:p>
        </w:tc>
        <w:tc>
          <w:tcPr>
            <w:tcW w:w="728" w:type="dxa"/>
            <w:shd w:val="clear" w:color="auto" w:fill="D9D9D9" w:themeFill="background1" w:themeFillShade="D9"/>
            <w:vAlign w:val="center"/>
          </w:tcPr>
          <w:p w:rsidR="00FB7546" w:rsidRPr="006B4ABF" w:rsidRDefault="00FB7546" w:rsidP="00AD2B75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6B4ABF">
              <w:rPr>
                <w:rFonts w:cs="Traditional Arabic" w:hint="cs"/>
                <w:b/>
                <w:bCs/>
                <w:rtl/>
              </w:rPr>
              <w:t>إلى حد ما</w:t>
            </w:r>
          </w:p>
        </w:tc>
        <w:tc>
          <w:tcPr>
            <w:tcW w:w="624" w:type="dxa"/>
            <w:vMerge/>
            <w:shd w:val="clear" w:color="auto" w:fill="D9D9D9" w:themeFill="background1" w:themeFillShade="D9"/>
            <w:vAlign w:val="center"/>
          </w:tcPr>
          <w:p w:rsidR="00FB7546" w:rsidRPr="006B4ABF" w:rsidRDefault="00FB7546" w:rsidP="00AD2B75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vAlign w:val="center"/>
          </w:tcPr>
          <w:p w:rsidR="00FB7546" w:rsidRPr="006B4ABF" w:rsidRDefault="00FB7546" w:rsidP="00AD2B75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6B4ABF">
              <w:rPr>
                <w:rFonts w:cs="Traditional Arabic" w:hint="cs"/>
                <w:b/>
                <w:bCs/>
                <w:rtl/>
              </w:rPr>
              <w:t>إلى حد ما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FB7546" w:rsidRPr="006B4ABF" w:rsidRDefault="00FB7546" w:rsidP="00AD2B75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6B4ABF">
              <w:rPr>
                <w:rFonts w:cs="Traditional Arabic" w:hint="cs"/>
                <w:b/>
                <w:bCs/>
                <w:rtl/>
              </w:rPr>
              <w:t>بشدة</w:t>
            </w:r>
          </w:p>
        </w:tc>
      </w:tr>
      <w:tr w:rsidR="00FB7546" w:rsidRPr="00715731" w:rsidTr="00794D8D">
        <w:trPr>
          <w:jc w:val="center"/>
        </w:trPr>
        <w:tc>
          <w:tcPr>
            <w:tcW w:w="510" w:type="dxa"/>
          </w:tcPr>
          <w:p w:rsidR="00FB7546" w:rsidRPr="007171A8" w:rsidRDefault="00FB7546" w:rsidP="007171A8">
            <w:pPr>
              <w:pStyle w:val="ListParagraph"/>
              <w:numPr>
                <w:ilvl w:val="0"/>
                <w:numId w:val="18"/>
              </w:numPr>
              <w:spacing w:after="0"/>
              <w:ind w:left="0" w:firstLine="0"/>
              <w:jc w:val="both"/>
              <w:rPr>
                <w:rFonts w:cs="Traditional Arabic"/>
                <w:rtl/>
              </w:rPr>
            </w:pPr>
          </w:p>
        </w:tc>
        <w:tc>
          <w:tcPr>
            <w:tcW w:w="5670" w:type="dxa"/>
          </w:tcPr>
          <w:p w:rsidR="00FB7546" w:rsidRPr="000F1597" w:rsidRDefault="002147F2" w:rsidP="002147F2">
            <w:pPr>
              <w:jc w:val="both"/>
              <w:rPr>
                <w:rFonts w:cs="Traditional Arabic"/>
                <w:b/>
                <w:bCs/>
                <w:color w:val="FF0000"/>
                <w:sz w:val="22"/>
                <w:szCs w:val="22"/>
                <w:rtl/>
              </w:rPr>
            </w:pPr>
            <w:r w:rsidRPr="00EC2267">
              <w:rPr>
                <w:rFonts w:cs="Traditional Arabic" w:hint="cs"/>
                <w:b/>
                <w:bCs/>
                <w:sz w:val="22"/>
                <w:szCs w:val="22"/>
                <w:rtl/>
              </w:rPr>
              <w:t>تتطابق</w:t>
            </w:r>
            <w:r w:rsidRPr="00EC2267">
              <w:rPr>
                <w:rFonts w:cs="Traditional Arabic" w:hint="cs"/>
                <w:b/>
                <w:bCs/>
                <w:sz w:val="22"/>
                <w:szCs w:val="22"/>
                <w:rtl/>
                <w:lang w:bidi="ar-KW"/>
              </w:rPr>
              <w:t xml:space="preserve"> </w:t>
            </w:r>
            <w:r w:rsidR="00FB7546" w:rsidRPr="00EC2267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مؤهلاتي العلمية مع </w:t>
            </w:r>
            <w:r w:rsidRPr="00EC2267">
              <w:rPr>
                <w:rFonts w:cs="Traditional Arabic" w:hint="cs"/>
                <w:b/>
                <w:bCs/>
                <w:sz w:val="22"/>
                <w:szCs w:val="22"/>
                <w:rtl/>
              </w:rPr>
              <w:t>طبيعة عملي</w:t>
            </w:r>
          </w:p>
        </w:tc>
        <w:tc>
          <w:tcPr>
            <w:tcW w:w="728" w:type="dxa"/>
            <w:vAlign w:val="center"/>
          </w:tcPr>
          <w:p w:rsidR="00FB7546" w:rsidRPr="00AD2B75" w:rsidRDefault="00FB7546" w:rsidP="00FB7546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D2B75">
              <w:rPr>
                <w:rFonts w:cs="Traditional Arabic"/>
                <w:sz w:val="28"/>
                <w:szCs w:val="28"/>
                <w:rtl/>
              </w:rPr>
              <w:t>□</w:t>
            </w:r>
          </w:p>
        </w:tc>
        <w:tc>
          <w:tcPr>
            <w:tcW w:w="728" w:type="dxa"/>
            <w:vAlign w:val="center"/>
          </w:tcPr>
          <w:p w:rsidR="00FB7546" w:rsidRPr="00AD2B75" w:rsidRDefault="00FB7546" w:rsidP="00FB7546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D2B75">
              <w:rPr>
                <w:rFonts w:cs="Traditional Arabic"/>
                <w:sz w:val="28"/>
                <w:szCs w:val="28"/>
                <w:rtl/>
              </w:rPr>
              <w:t>□</w:t>
            </w:r>
          </w:p>
        </w:tc>
        <w:tc>
          <w:tcPr>
            <w:tcW w:w="624" w:type="dxa"/>
            <w:vAlign w:val="center"/>
          </w:tcPr>
          <w:p w:rsidR="00FB7546" w:rsidRPr="00AD2B75" w:rsidRDefault="00FB7546" w:rsidP="00FB7546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D2B75">
              <w:rPr>
                <w:rFonts w:cs="Traditional Arabic"/>
                <w:sz w:val="28"/>
                <w:szCs w:val="28"/>
                <w:rtl/>
              </w:rPr>
              <w:t>□</w:t>
            </w:r>
          </w:p>
        </w:tc>
        <w:tc>
          <w:tcPr>
            <w:tcW w:w="724" w:type="dxa"/>
            <w:vAlign w:val="center"/>
          </w:tcPr>
          <w:p w:rsidR="00FB7546" w:rsidRPr="00AD2B75" w:rsidRDefault="00FB7546" w:rsidP="00FB7546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D2B75">
              <w:rPr>
                <w:rFonts w:cs="Traditional Arabic"/>
                <w:sz w:val="28"/>
                <w:szCs w:val="28"/>
                <w:rtl/>
              </w:rPr>
              <w:t>□</w:t>
            </w:r>
          </w:p>
        </w:tc>
        <w:tc>
          <w:tcPr>
            <w:tcW w:w="720" w:type="dxa"/>
            <w:vAlign w:val="center"/>
          </w:tcPr>
          <w:p w:rsidR="00FB7546" w:rsidRPr="00AD2B75" w:rsidRDefault="00FB7546" w:rsidP="00FB7546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D2B75">
              <w:rPr>
                <w:rFonts w:cs="Traditional Arabic"/>
                <w:sz w:val="28"/>
                <w:szCs w:val="28"/>
                <w:rtl/>
              </w:rPr>
              <w:t>□</w:t>
            </w:r>
          </w:p>
        </w:tc>
      </w:tr>
      <w:tr w:rsidR="00FB7546" w:rsidRPr="00715731" w:rsidTr="00794D8D">
        <w:trPr>
          <w:jc w:val="center"/>
        </w:trPr>
        <w:tc>
          <w:tcPr>
            <w:tcW w:w="510" w:type="dxa"/>
          </w:tcPr>
          <w:p w:rsidR="00FB7546" w:rsidRPr="007171A8" w:rsidRDefault="00FB7546" w:rsidP="007171A8">
            <w:pPr>
              <w:pStyle w:val="ListParagraph"/>
              <w:numPr>
                <w:ilvl w:val="0"/>
                <w:numId w:val="18"/>
              </w:numPr>
              <w:spacing w:after="0"/>
              <w:ind w:left="0" w:firstLine="0"/>
              <w:jc w:val="both"/>
              <w:rPr>
                <w:rFonts w:cs="Traditional Arabic"/>
                <w:rtl/>
              </w:rPr>
            </w:pPr>
          </w:p>
        </w:tc>
        <w:tc>
          <w:tcPr>
            <w:tcW w:w="5670" w:type="dxa"/>
          </w:tcPr>
          <w:p w:rsidR="00FB7546" w:rsidRPr="00AD2B75" w:rsidRDefault="00FB7546" w:rsidP="00FB7546">
            <w:pPr>
              <w:jc w:val="both"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 w:rsidRPr="00AD2B75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الأعمال التي يتم تكليفي بها متوافقة مع الوصف الوظيفي الخاص بي </w:t>
            </w:r>
          </w:p>
        </w:tc>
        <w:tc>
          <w:tcPr>
            <w:tcW w:w="728" w:type="dxa"/>
            <w:vAlign w:val="center"/>
          </w:tcPr>
          <w:p w:rsidR="00FB7546" w:rsidRPr="00AD2B75" w:rsidRDefault="00FB7546" w:rsidP="00FB7546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D2B75">
              <w:rPr>
                <w:rFonts w:cs="Traditional Arabic"/>
                <w:sz w:val="28"/>
                <w:szCs w:val="28"/>
                <w:rtl/>
              </w:rPr>
              <w:t>□</w:t>
            </w:r>
          </w:p>
        </w:tc>
        <w:tc>
          <w:tcPr>
            <w:tcW w:w="728" w:type="dxa"/>
            <w:vAlign w:val="center"/>
          </w:tcPr>
          <w:p w:rsidR="00FB7546" w:rsidRPr="00AD2B75" w:rsidRDefault="00FB7546" w:rsidP="00FB7546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D2B75">
              <w:rPr>
                <w:rFonts w:cs="Traditional Arabic"/>
                <w:sz w:val="28"/>
                <w:szCs w:val="28"/>
                <w:rtl/>
              </w:rPr>
              <w:t>□</w:t>
            </w:r>
          </w:p>
        </w:tc>
        <w:tc>
          <w:tcPr>
            <w:tcW w:w="624" w:type="dxa"/>
            <w:vAlign w:val="center"/>
          </w:tcPr>
          <w:p w:rsidR="00FB7546" w:rsidRPr="00AD2B75" w:rsidRDefault="00FB7546" w:rsidP="00FB7546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D2B75">
              <w:rPr>
                <w:rFonts w:cs="Traditional Arabic"/>
                <w:sz w:val="28"/>
                <w:szCs w:val="28"/>
                <w:rtl/>
              </w:rPr>
              <w:t>□</w:t>
            </w:r>
          </w:p>
        </w:tc>
        <w:tc>
          <w:tcPr>
            <w:tcW w:w="724" w:type="dxa"/>
            <w:vAlign w:val="center"/>
          </w:tcPr>
          <w:p w:rsidR="00FB7546" w:rsidRPr="00AD2B75" w:rsidRDefault="00FB7546" w:rsidP="00FB7546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D2B75">
              <w:rPr>
                <w:rFonts w:cs="Traditional Arabic"/>
                <w:sz w:val="28"/>
                <w:szCs w:val="28"/>
                <w:rtl/>
              </w:rPr>
              <w:t>□</w:t>
            </w:r>
          </w:p>
        </w:tc>
        <w:tc>
          <w:tcPr>
            <w:tcW w:w="720" w:type="dxa"/>
            <w:vAlign w:val="center"/>
          </w:tcPr>
          <w:p w:rsidR="00FB7546" w:rsidRPr="00AD2B75" w:rsidRDefault="00FB7546" w:rsidP="00FB7546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D2B75">
              <w:rPr>
                <w:rFonts w:cs="Traditional Arabic"/>
                <w:sz w:val="28"/>
                <w:szCs w:val="28"/>
                <w:rtl/>
              </w:rPr>
              <w:t>□</w:t>
            </w:r>
          </w:p>
        </w:tc>
      </w:tr>
      <w:tr w:rsidR="00FB7546" w:rsidRPr="00715731" w:rsidTr="00794D8D">
        <w:trPr>
          <w:jc w:val="center"/>
        </w:trPr>
        <w:tc>
          <w:tcPr>
            <w:tcW w:w="510" w:type="dxa"/>
          </w:tcPr>
          <w:p w:rsidR="00FB7546" w:rsidRPr="007171A8" w:rsidRDefault="00FB7546" w:rsidP="007171A8">
            <w:pPr>
              <w:pStyle w:val="ListParagraph"/>
              <w:numPr>
                <w:ilvl w:val="0"/>
                <w:numId w:val="18"/>
              </w:numPr>
              <w:spacing w:after="0"/>
              <w:ind w:left="0" w:firstLine="0"/>
              <w:jc w:val="both"/>
              <w:rPr>
                <w:rFonts w:cs="Traditional Arabic"/>
                <w:rtl/>
              </w:rPr>
            </w:pPr>
          </w:p>
        </w:tc>
        <w:tc>
          <w:tcPr>
            <w:tcW w:w="5670" w:type="dxa"/>
          </w:tcPr>
          <w:p w:rsidR="00FB7546" w:rsidRPr="00AD2B75" w:rsidRDefault="00FB7546" w:rsidP="00FB7546">
            <w:pPr>
              <w:jc w:val="both"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 w:rsidRPr="00AD2B75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يتم </w:t>
            </w:r>
            <w:r w:rsidR="008A2450" w:rsidRPr="008A2450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اطلاعي</w:t>
            </w:r>
            <w:r w:rsidRPr="00AD2B75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على السياسات والإجراءات الخاصة بالأعمال الموكلة لي  </w:t>
            </w:r>
          </w:p>
        </w:tc>
        <w:tc>
          <w:tcPr>
            <w:tcW w:w="728" w:type="dxa"/>
            <w:vAlign w:val="center"/>
          </w:tcPr>
          <w:p w:rsidR="00FB7546" w:rsidRPr="00AD2B75" w:rsidRDefault="00FB7546" w:rsidP="00FB7546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D2B75">
              <w:rPr>
                <w:rFonts w:cs="Traditional Arabic"/>
                <w:sz w:val="28"/>
                <w:szCs w:val="28"/>
                <w:rtl/>
              </w:rPr>
              <w:t>□</w:t>
            </w:r>
          </w:p>
        </w:tc>
        <w:tc>
          <w:tcPr>
            <w:tcW w:w="728" w:type="dxa"/>
            <w:vAlign w:val="center"/>
          </w:tcPr>
          <w:p w:rsidR="00FB7546" w:rsidRPr="00AD2B75" w:rsidRDefault="00FB7546" w:rsidP="00FB7546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D2B75">
              <w:rPr>
                <w:rFonts w:cs="Traditional Arabic"/>
                <w:sz w:val="28"/>
                <w:szCs w:val="28"/>
                <w:rtl/>
              </w:rPr>
              <w:t>□</w:t>
            </w:r>
          </w:p>
        </w:tc>
        <w:tc>
          <w:tcPr>
            <w:tcW w:w="624" w:type="dxa"/>
            <w:vAlign w:val="center"/>
          </w:tcPr>
          <w:p w:rsidR="00FB7546" w:rsidRPr="00AD2B75" w:rsidRDefault="00FB7546" w:rsidP="00FB7546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D2B75">
              <w:rPr>
                <w:rFonts w:cs="Traditional Arabic"/>
                <w:sz w:val="28"/>
                <w:szCs w:val="28"/>
                <w:rtl/>
              </w:rPr>
              <w:t>□</w:t>
            </w:r>
          </w:p>
        </w:tc>
        <w:tc>
          <w:tcPr>
            <w:tcW w:w="724" w:type="dxa"/>
            <w:vAlign w:val="center"/>
          </w:tcPr>
          <w:p w:rsidR="00FB7546" w:rsidRPr="00AD2B75" w:rsidRDefault="00FB7546" w:rsidP="00FB7546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D2B75">
              <w:rPr>
                <w:rFonts w:cs="Traditional Arabic"/>
                <w:sz w:val="28"/>
                <w:szCs w:val="28"/>
                <w:rtl/>
              </w:rPr>
              <w:t>□</w:t>
            </w:r>
          </w:p>
        </w:tc>
        <w:tc>
          <w:tcPr>
            <w:tcW w:w="720" w:type="dxa"/>
            <w:vAlign w:val="center"/>
          </w:tcPr>
          <w:p w:rsidR="00FB7546" w:rsidRPr="00AD2B75" w:rsidRDefault="00FB7546" w:rsidP="00FB7546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D2B75">
              <w:rPr>
                <w:rFonts w:cs="Traditional Arabic"/>
                <w:sz w:val="28"/>
                <w:szCs w:val="28"/>
                <w:rtl/>
              </w:rPr>
              <w:t>□</w:t>
            </w:r>
          </w:p>
        </w:tc>
      </w:tr>
      <w:tr w:rsidR="00FB7546" w:rsidRPr="00715731" w:rsidTr="00794D8D">
        <w:trPr>
          <w:jc w:val="center"/>
        </w:trPr>
        <w:tc>
          <w:tcPr>
            <w:tcW w:w="510" w:type="dxa"/>
          </w:tcPr>
          <w:p w:rsidR="00FB7546" w:rsidRPr="007171A8" w:rsidRDefault="00FB7546" w:rsidP="007171A8">
            <w:pPr>
              <w:pStyle w:val="ListParagraph"/>
              <w:numPr>
                <w:ilvl w:val="0"/>
                <w:numId w:val="18"/>
              </w:numPr>
              <w:spacing w:after="0"/>
              <w:ind w:left="0" w:firstLine="0"/>
              <w:jc w:val="both"/>
              <w:rPr>
                <w:rFonts w:cs="Traditional Arabic"/>
                <w:rtl/>
              </w:rPr>
            </w:pPr>
          </w:p>
        </w:tc>
        <w:tc>
          <w:tcPr>
            <w:tcW w:w="5670" w:type="dxa"/>
          </w:tcPr>
          <w:p w:rsidR="00FB7546" w:rsidRPr="00AD2B75" w:rsidRDefault="002147F2" w:rsidP="00FB7546">
            <w:pPr>
              <w:jc w:val="both"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ي</w:t>
            </w:r>
            <w:r w:rsidRPr="00AD2B75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قوم 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رئيسي المباشر</w:t>
            </w:r>
            <w:r w:rsidR="008A2450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بمشاركتي في ا</w:t>
            </w:r>
            <w:r w:rsidRPr="00AD2B75">
              <w:rPr>
                <w:rFonts w:cs="Traditional Arabic" w:hint="cs"/>
                <w:b/>
                <w:bCs/>
                <w:sz w:val="22"/>
                <w:szCs w:val="22"/>
                <w:rtl/>
              </w:rPr>
              <w:t>تخاذ القرار الخاص بطبيعة عملي</w:t>
            </w:r>
          </w:p>
        </w:tc>
        <w:tc>
          <w:tcPr>
            <w:tcW w:w="728" w:type="dxa"/>
            <w:vAlign w:val="center"/>
          </w:tcPr>
          <w:p w:rsidR="00FB7546" w:rsidRPr="00AD2B75" w:rsidRDefault="00FB7546" w:rsidP="00FB7546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D2B75">
              <w:rPr>
                <w:rFonts w:cs="Traditional Arabic"/>
                <w:sz w:val="28"/>
                <w:szCs w:val="28"/>
                <w:rtl/>
              </w:rPr>
              <w:t>□</w:t>
            </w:r>
          </w:p>
        </w:tc>
        <w:tc>
          <w:tcPr>
            <w:tcW w:w="728" w:type="dxa"/>
            <w:vAlign w:val="center"/>
          </w:tcPr>
          <w:p w:rsidR="00FB7546" w:rsidRPr="00AD2B75" w:rsidRDefault="00FB7546" w:rsidP="00FB7546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D2B75">
              <w:rPr>
                <w:rFonts w:cs="Traditional Arabic"/>
                <w:sz w:val="28"/>
                <w:szCs w:val="28"/>
                <w:rtl/>
              </w:rPr>
              <w:t>□</w:t>
            </w:r>
          </w:p>
        </w:tc>
        <w:tc>
          <w:tcPr>
            <w:tcW w:w="624" w:type="dxa"/>
            <w:vAlign w:val="center"/>
          </w:tcPr>
          <w:p w:rsidR="00FB7546" w:rsidRPr="00AD2B75" w:rsidRDefault="00FB7546" w:rsidP="00FB7546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D2B75">
              <w:rPr>
                <w:rFonts w:cs="Traditional Arabic"/>
                <w:sz w:val="28"/>
                <w:szCs w:val="28"/>
                <w:rtl/>
              </w:rPr>
              <w:t>□</w:t>
            </w:r>
          </w:p>
        </w:tc>
        <w:tc>
          <w:tcPr>
            <w:tcW w:w="724" w:type="dxa"/>
            <w:vAlign w:val="center"/>
          </w:tcPr>
          <w:p w:rsidR="00FB7546" w:rsidRPr="00AD2B75" w:rsidRDefault="00FB7546" w:rsidP="00FB7546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D2B75">
              <w:rPr>
                <w:rFonts w:cs="Traditional Arabic"/>
                <w:sz w:val="28"/>
                <w:szCs w:val="28"/>
                <w:rtl/>
              </w:rPr>
              <w:t>□</w:t>
            </w:r>
          </w:p>
        </w:tc>
        <w:tc>
          <w:tcPr>
            <w:tcW w:w="720" w:type="dxa"/>
            <w:vAlign w:val="center"/>
          </w:tcPr>
          <w:p w:rsidR="00FB7546" w:rsidRPr="00AD2B75" w:rsidRDefault="00FB7546" w:rsidP="00FB7546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D2B75">
              <w:rPr>
                <w:rFonts w:cs="Traditional Arabic"/>
                <w:sz w:val="28"/>
                <w:szCs w:val="28"/>
                <w:rtl/>
              </w:rPr>
              <w:t>□</w:t>
            </w:r>
          </w:p>
        </w:tc>
      </w:tr>
      <w:tr w:rsidR="00FB7546" w:rsidRPr="00715731" w:rsidTr="00794D8D">
        <w:trPr>
          <w:jc w:val="center"/>
        </w:trPr>
        <w:tc>
          <w:tcPr>
            <w:tcW w:w="510" w:type="dxa"/>
          </w:tcPr>
          <w:p w:rsidR="00FB7546" w:rsidRPr="00EC2267" w:rsidRDefault="00FB7546" w:rsidP="007171A8">
            <w:pPr>
              <w:pStyle w:val="ListParagraph"/>
              <w:numPr>
                <w:ilvl w:val="0"/>
                <w:numId w:val="18"/>
              </w:numPr>
              <w:spacing w:after="0"/>
              <w:ind w:left="0" w:firstLine="0"/>
              <w:jc w:val="both"/>
              <w:rPr>
                <w:rFonts w:cs="Traditional Arabic"/>
                <w:rtl/>
              </w:rPr>
            </w:pPr>
          </w:p>
        </w:tc>
        <w:tc>
          <w:tcPr>
            <w:tcW w:w="5670" w:type="dxa"/>
          </w:tcPr>
          <w:p w:rsidR="00FB7546" w:rsidRPr="00EC2267" w:rsidRDefault="002147F2" w:rsidP="006B4ABF">
            <w:pPr>
              <w:jc w:val="both"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 w:rsidRPr="00EC2267">
              <w:rPr>
                <w:rFonts w:cs="Traditional Arabic" w:hint="cs"/>
                <w:b/>
                <w:bCs/>
                <w:sz w:val="22"/>
                <w:szCs w:val="22"/>
                <w:rtl/>
              </w:rPr>
              <w:t>أجد التشجيع لإبداء آرائي و مقترحاتي للتطوير</w:t>
            </w:r>
          </w:p>
        </w:tc>
        <w:tc>
          <w:tcPr>
            <w:tcW w:w="728" w:type="dxa"/>
            <w:vAlign w:val="center"/>
          </w:tcPr>
          <w:p w:rsidR="00FB7546" w:rsidRPr="00AD2B75" w:rsidRDefault="00FB7546" w:rsidP="00FB7546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D2B75">
              <w:rPr>
                <w:rFonts w:cs="Traditional Arabic"/>
                <w:sz w:val="28"/>
                <w:szCs w:val="28"/>
                <w:rtl/>
              </w:rPr>
              <w:t>□</w:t>
            </w:r>
          </w:p>
        </w:tc>
        <w:tc>
          <w:tcPr>
            <w:tcW w:w="728" w:type="dxa"/>
            <w:vAlign w:val="center"/>
          </w:tcPr>
          <w:p w:rsidR="00FB7546" w:rsidRPr="00AD2B75" w:rsidRDefault="00FB7546" w:rsidP="00FB7546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D2B75">
              <w:rPr>
                <w:rFonts w:cs="Traditional Arabic"/>
                <w:sz w:val="28"/>
                <w:szCs w:val="28"/>
                <w:rtl/>
              </w:rPr>
              <w:t>□</w:t>
            </w:r>
          </w:p>
        </w:tc>
        <w:tc>
          <w:tcPr>
            <w:tcW w:w="624" w:type="dxa"/>
            <w:vAlign w:val="center"/>
          </w:tcPr>
          <w:p w:rsidR="00FB7546" w:rsidRPr="00AD2B75" w:rsidRDefault="00FB7546" w:rsidP="00FB7546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D2B75">
              <w:rPr>
                <w:rFonts w:cs="Traditional Arabic"/>
                <w:sz w:val="28"/>
                <w:szCs w:val="28"/>
                <w:rtl/>
              </w:rPr>
              <w:t>□</w:t>
            </w:r>
          </w:p>
        </w:tc>
        <w:tc>
          <w:tcPr>
            <w:tcW w:w="724" w:type="dxa"/>
            <w:vAlign w:val="center"/>
          </w:tcPr>
          <w:p w:rsidR="00FB7546" w:rsidRPr="00AD2B75" w:rsidRDefault="00FB7546" w:rsidP="00FB7546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D2B75">
              <w:rPr>
                <w:rFonts w:cs="Traditional Arabic"/>
                <w:sz w:val="28"/>
                <w:szCs w:val="28"/>
                <w:rtl/>
              </w:rPr>
              <w:t>□</w:t>
            </w:r>
          </w:p>
        </w:tc>
        <w:tc>
          <w:tcPr>
            <w:tcW w:w="720" w:type="dxa"/>
            <w:vAlign w:val="center"/>
          </w:tcPr>
          <w:p w:rsidR="00FB7546" w:rsidRPr="00AD2B75" w:rsidRDefault="00FB7546" w:rsidP="00FB7546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D2B75">
              <w:rPr>
                <w:rFonts w:cs="Traditional Arabic"/>
                <w:sz w:val="28"/>
                <w:szCs w:val="28"/>
                <w:rtl/>
              </w:rPr>
              <w:t>□</w:t>
            </w:r>
          </w:p>
        </w:tc>
      </w:tr>
      <w:tr w:rsidR="00AD2B75" w:rsidRPr="00715731" w:rsidTr="00794D8D">
        <w:trPr>
          <w:jc w:val="center"/>
        </w:trPr>
        <w:tc>
          <w:tcPr>
            <w:tcW w:w="510" w:type="dxa"/>
          </w:tcPr>
          <w:p w:rsidR="00AD2B75" w:rsidRPr="000F1597" w:rsidRDefault="00AD2B75" w:rsidP="007171A8">
            <w:pPr>
              <w:pStyle w:val="ListParagraph"/>
              <w:numPr>
                <w:ilvl w:val="0"/>
                <w:numId w:val="18"/>
              </w:numPr>
              <w:spacing w:after="0"/>
              <w:ind w:left="0" w:firstLine="0"/>
              <w:jc w:val="both"/>
              <w:rPr>
                <w:rFonts w:cs="Traditional Arabic"/>
                <w:color w:val="FF0000"/>
                <w:rtl/>
              </w:rPr>
            </w:pPr>
          </w:p>
        </w:tc>
        <w:tc>
          <w:tcPr>
            <w:tcW w:w="5670" w:type="dxa"/>
          </w:tcPr>
          <w:p w:rsidR="00AD2B75" w:rsidRPr="003D2AAF" w:rsidRDefault="002F32A4" w:rsidP="002F32A4">
            <w:pPr>
              <w:jc w:val="both"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 w:rsidRPr="003D2AAF">
              <w:rPr>
                <w:rFonts w:cs="Traditional Arabic" w:hint="cs"/>
                <w:b/>
                <w:bCs/>
                <w:sz w:val="22"/>
                <w:szCs w:val="22"/>
                <w:rtl/>
              </w:rPr>
              <w:t>يتعامل</w:t>
            </w:r>
            <w:r w:rsidR="002147F2" w:rsidRPr="003D2AAF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مسؤولي المباشر</w:t>
            </w:r>
            <w:r w:rsidRPr="003D2AAF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معي بشكل ايجابي</w:t>
            </w:r>
          </w:p>
        </w:tc>
        <w:tc>
          <w:tcPr>
            <w:tcW w:w="728" w:type="dxa"/>
            <w:vAlign w:val="center"/>
          </w:tcPr>
          <w:p w:rsidR="00AD2B75" w:rsidRPr="00AD2B75" w:rsidRDefault="00AD2B75" w:rsidP="00754E0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D2B75">
              <w:rPr>
                <w:rFonts w:hint="cs"/>
                <w:sz w:val="28"/>
                <w:szCs w:val="28"/>
                <w:rtl/>
              </w:rPr>
              <w:t>□</w:t>
            </w:r>
          </w:p>
        </w:tc>
        <w:tc>
          <w:tcPr>
            <w:tcW w:w="728" w:type="dxa"/>
            <w:vAlign w:val="center"/>
          </w:tcPr>
          <w:p w:rsidR="00AD2B75" w:rsidRPr="00AD2B75" w:rsidRDefault="00AD2B75" w:rsidP="00754E0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D2B75">
              <w:rPr>
                <w:rFonts w:cs="Traditional Arabic"/>
                <w:sz w:val="28"/>
                <w:szCs w:val="28"/>
                <w:rtl/>
              </w:rPr>
              <w:t>□</w:t>
            </w:r>
          </w:p>
        </w:tc>
        <w:tc>
          <w:tcPr>
            <w:tcW w:w="624" w:type="dxa"/>
            <w:vAlign w:val="center"/>
          </w:tcPr>
          <w:p w:rsidR="00AD2B75" w:rsidRPr="00AD2B75" w:rsidRDefault="00AD2B75" w:rsidP="00754E0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D2B75">
              <w:rPr>
                <w:rFonts w:cs="Traditional Arabic"/>
                <w:sz w:val="28"/>
                <w:szCs w:val="28"/>
                <w:rtl/>
              </w:rPr>
              <w:t>□</w:t>
            </w:r>
          </w:p>
        </w:tc>
        <w:tc>
          <w:tcPr>
            <w:tcW w:w="724" w:type="dxa"/>
            <w:vAlign w:val="center"/>
          </w:tcPr>
          <w:p w:rsidR="00AD2B75" w:rsidRPr="00AD2B75" w:rsidRDefault="00AD2B75" w:rsidP="00754E0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D2B75">
              <w:rPr>
                <w:rFonts w:cs="Traditional Arabic"/>
                <w:sz w:val="28"/>
                <w:szCs w:val="28"/>
                <w:rtl/>
              </w:rPr>
              <w:t>□</w:t>
            </w:r>
          </w:p>
        </w:tc>
        <w:tc>
          <w:tcPr>
            <w:tcW w:w="720" w:type="dxa"/>
            <w:vAlign w:val="center"/>
          </w:tcPr>
          <w:p w:rsidR="00AD2B75" w:rsidRPr="00AD2B75" w:rsidRDefault="00AD2B75" w:rsidP="00754E0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D2B75">
              <w:rPr>
                <w:rFonts w:cs="Traditional Arabic"/>
                <w:sz w:val="28"/>
                <w:szCs w:val="28"/>
                <w:rtl/>
              </w:rPr>
              <w:t>□</w:t>
            </w:r>
          </w:p>
        </w:tc>
      </w:tr>
      <w:tr w:rsidR="00AD2B75" w:rsidRPr="00715731" w:rsidTr="00794D8D">
        <w:trPr>
          <w:jc w:val="center"/>
        </w:trPr>
        <w:tc>
          <w:tcPr>
            <w:tcW w:w="510" w:type="dxa"/>
          </w:tcPr>
          <w:p w:rsidR="00AD2B75" w:rsidRPr="007171A8" w:rsidRDefault="00AD2B75" w:rsidP="007171A8">
            <w:pPr>
              <w:pStyle w:val="ListParagraph"/>
              <w:numPr>
                <w:ilvl w:val="0"/>
                <w:numId w:val="18"/>
              </w:numPr>
              <w:spacing w:after="0"/>
              <w:ind w:left="0" w:firstLine="0"/>
              <w:jc w:val="both"/>
              <w:rPr>
                <w:rFonts w:cs="Traditional Arabic"/>
                <w:rtl/>
              </w:rPr>
            </w:pPr>
          </w:p>
        </w:tc>
        <w:tc>
          <w:tcPr>
            <w:tcW w:w="5670" w:type="dxa"/>
          </w:tcPr>
          <w:p w:rsidR="00AD2B75" w:rsidRPr="00AD2B75" w:rsidRDefault="00AD2B75" w:rsidP="002E3F4F">
            <w:pPr>
              <w:jc w:val="both"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 w:rsidRPr="00AD2B75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الاجتماعات الدورية </w:t>
            </w:r>
            <w:r w:rsidR="002E3F4F">
              <w:rPr>
                <w:rFonts w:cs="Traditional Arabic" w:hint="cs"/>
                <w:b/>
                <w:bCs/>
                <w:sz w:val="22"/>
                <w:szCs w:val="22"/>
                <w:rtl/>
              </w:rPr>
              <w:t>لمراجعة الإدارة</w:t>
            </w:r>
            <w:r w:rsidRPr="00AD2B75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هادفه وبناءه </w:t>
            </w:r>
          </w:p>
        </w:tc>
        <w:tc>
          <w:tcPr>
            <w:tcW w:w="728" w:type="dxa"/>
            <w:vAlign w:val="center"/>
          </w:tcPr>
          <w:p w:rsidR="00AD2B75" w:rsidRPr="00AD2B75" w:rsidRDefault="00AD2B75" w:rsidP="00FB7546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D2B75">
              <w:rPr>
                <w:rFonts w:cs="Traditional Arabic"/>
                <w:sz w:val="28"/>
                <w:szCs w:val="28"/>
                <w:rtl/>
              </w:rPr>
              <w:t>□</w:t>
            </w:r>
          </w:p>
        </w:tc>
        <w:tc>
          <w:tcPr>
            <w:tcW w:w="728" w:type="dxa"/>
            <w:vAlign w:val="center"/>
          </w:tcPr>
          <w:p w:rsidR="00AD2B75" w:rsidRPr="00AD2B75" w:rsidRDefault="00AD2B75" w:rsidP="00FB7546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D2B75">
              <w:rPr>
                <w:rFonts w:cs="Traditional Arabic"/>
                <w:sz w:val="28"/>
                <w:szCs w:val="28"/>
                <w:rtl/>
              </w:rPr>
              <w:t>□</w:t>
            </w:r>
          </w:p>
        </w:tc>
        <w:tc>
          <w:tcPr>
            <w:tcW w:w="624" w:type="dxa"/>
            <w:vAlign w:val="center"/>
          </w:tcPr>
          <w:p w:rsidR="00AD2B75" w:rsidRPr="00AD2B75" w:rsidRDefault="00AD2B75" w:rsidP="00FB7546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D2B75">
              <w:rPr>
                <w:rFonts w:cs="Traditional Arabic"/>
                <w:sz w:val="28"/>
                <w:szCs w:val="28"/>
                <w:rtl/>
              </w:rPr>
              <w:t>□</w:t>
            </w:r>
          </w:p>
        </w:tc>
        <w:tc>
          <w:tcPr>
            <w:tcW w:w="724" w:type="dxa"/>
            <w:vAlign w:val="center"/>
          </w:tcPr>
          <w:p w:rsidR="00AD2B75" w:rsidRPr="00AD2B75" w:rsidRDefault="00AD2B75" w:rsidP="00FB7546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D2B75">
              <w:rPr>
                <w:rFonts w:cs="Traditional Arabic"/>
                <w:sz w:val="28"/>
                <w:szCs w:val="28"/>
                <w:rtl/>
              </w:rPr>
              <w:t>□</w:t>
            </w:r>
          </w:p>
        </w:tc>
        <w:tc>
          <w:tcPr>
            <w:tcW w:w="720" w:type="dxa"/>
            <w:vAlign w:val="center"/>
          </w:tcPr>
          <w:p w:rsidR="00AD2B75" w:rsidRPr="00AD2B75" w:rsidRDefault="00AD2B75" w:rsidP="00FB7546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D2B75">
              <w:rPr>
                <w:rFonts w:cs="Traditional Arabic"/>
                <w:sz w:val="28"/>
                <w:szCs w:val="28"/>
                <w:rtl/>
              </w:rPr>
              <w:t>□</w:t>
            </w:r>
          </w:p>
        </w:tc>
      </w:tr>
      <w:tr w:rsidR="00AD2B75" w:rsidRPr="00715731" w:rsidTr="00794D8D">
        <w:trPr>
          <w:jc w:val="center"/>
        </w:trPr>
        <w:tc>
          <w:tcPr>
            <w:tcW w:w="510" w:type="dxa"/>
          </w:tcPr>
          <w:p w:rsidR="00AD2B75" w:rsidRPr="007171A8" w:rsidRDefault="00AD2B75" w:rsidP="007171A8">
            <w:pPr>
              <w:pStyle w:val="ListParagraph"/>
              <w:numPr>
                <w:ilvl w:val="0"/>
                <w:numId w:val="18"/>
              </w:numPr>
              <w:spacing w:after="0"/>
              <w:ind w:left="0" w:firstLine="0"/>
              <w:jc w:val="both"/>
              <w:rPr>
                <w:rFonts w:cs="Traditional Arabic"/>
                <w:rtl/>
              </w:rPr>
            </w:pPr>
          </w:p>
        </w:tc>
        <w:tc>
          <w:tcPr>
            <w:tcW w:w="5670" w:type="dxa"/>
          </w:tcPr>
          <w:p w:rsidR="00AD2B75" w:rsidRPr="003D2AAF" w:rsidRDefault="00EC2267" w:rsidP="00482E03">
            <w:pPr>
              <w:jc w:val="both"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 w:rsidRPr="003D2AAF">
              <w:rPr>
                <w:rFonts w:cs="Traditional Arabic" w:hint="cs"/>
                <w:b/>
                <w:bCs/>
                <w:sz w:val="22"/>
                <w:szCs w:val="22"/>
                <w:rtl/>
              </w:rPr>
              <w:t>ي</w:t>
            </w:r>
            <w:r w:rsidR="002147F2" w:rsidRPr="003D2AAF">
              <w:rPr>
                <w:rFonts w:cs="Traditional Arabic" w:hint="cs"/>
                <w:b/>
                <w:bCs/>
                <w:sz w:val="22"/>
                <w:szCs w:val="22"/>
                <w:rtl/>
              </w:rPr>
              <w:t>تعاون الزملاء في القسم / المكتب</w:t>
            </w:r>
            <w:r w:rsidRPr="003D2AAF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معي بشكل ايجابي</w:t>
            </w:r>
          </w:p>
        </w:tc>
        <w:tc>
          <w:tcPr>
            <w:tcW w:w="728" w:type="dxa"/>
            <w:vAlign w:val="center"/>
          </w:tcPr>
          <w:p w:rsidR="00AD2B75" w:rsidRPr="00AD2B75" w:rsidRDefault="00AD2B75" w:rsidP="00FB7546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D2B75">
              <w:rPr>
                <w:rFonts w:cs="Traditional Arabic"/>
                <w:sz w:val="28"/>
                <w:szCs w:val="28"/>
                <w:rtl/>
              </w:rPr>
              <w:t>□</w:t>
            </w:r>
          </w:p>
        </w:tc>
        <w:tc>
          <w:tcPr>
            <w:tcW w:w="728" w:type="dxa"/>
            <w:vAlign w:val="center"/>
          </w:tcPr>
          <w:p w:rsidR="00AD2B75" w:rsidRPr="00AD2B75" w:rsidRDefault="00AD2B75" w:rsidP="00FB7546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D2B75">
              <w:rPr>
                <w:rFonts w:cs="Traditional Arabic"/>
                <w:sz w:val="28"/>
                <w:szCs w:val="28"/>
                <w:rtl/>
              </w:rPr>
              <w:t>□</w:t>
            </w:r>
          </w:p>
        </w:tc>
        <w:tc>
          <w:tcPr>
            <w:tcW w:w="624" w:type="dxa"/>
            <w:vAlign w:val="center"/>
          </w:tcPr>
          <w:p w:rsidR="00AD2B75" w:rsidRPr="00AD2B75" w:rsidRDefault="00AD2B75" w:rsidP="00FB7546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D2B75">
              <w:rPr>
                <w:rFonts w:cs="Traditional Arabic"/>
                <w:sz w:val="28"/>
                <w:szCs w:val="28"/>
                <w:rtl/>
              </w:rPr>
              <w:t>□</w:t>
            </w:r>
          </w:p>
        </w:tc>
        <w:tc>
          <w:tcPr>
            <w:tcW w:w="724" w:type="dxa"/>
            <w:vAlign w:val="center"/>
          </w:tcPr>
          <w:p w:rsidR="00AD2B75" w:rsidRPr="00AD2B75" w:rsidRDefault="00AD2B75" w:rsidP="00FB7546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D2B75">
              <w:rPr>
                <w:rFonts w:cs="Traditional Arabic"/>
                <w:sz w:val="28"/>
                <w:szCs w:val="28"/>
                <w:rtl/>
              </w:rPr>
              <w:t>□</w:t>
            </w:r>
          </w:p>
        </w:tc>
        <w:tc>
          <w:tcPr>
            <w:tcW w:w="720" w:type="dxa"/>
            <w:vAlign w:val="center"/>
          </w:tcPr>
          <w:p w:rsidR="00AD2B75" w:rsidRPr="00AD2B75" w:rsidRDefault="00AD2B75" w:rsidP="00FB7546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D2B75">
              <w:rPr>
                <w:rFonts w:cs="Traditional Arabic"/>
                <w:sz w:val="28"/>
                <w:szCs w:val="28"/>
                <w:rtl/>
              </w:rPr>
              <w:t>□</w:t>
            </w:r>
          </w:p>
        </w:tc>
      </w:tr>
      <w:tr w:rsidR="00AD2B75" w:rsidRPr="00715731" w:rsidTr="00794D8D">
        <w:trPr>
          <w:jc w:val="center"/>
        </w:trPr>
        <w:tc>
          <w:tcPr>
            <w:tcW w:w="510" w:type="dxa"/>
          </w:tcPr>
          <w:p w:rsidR="00AD2B75" w:rsidRPr="007171A8" w:rsidRDefault="00AD2B75" w:rsidP="007171A8">
            <w:pPr>
              <w:pStyle w:val="ListParagraph"/>
              <w:numPr>
                <w:ilvl w:val="0"/>
                <w:numId w:val="18"/>
              </w:numPr>
              <w:spacing w:after="0"/>
              <w:ind w:left="0" w:firstLine="0"/>
              <w:jc w:val="both"/>
              <w:rPr>
                <w:rFonts w:cs="Traditional Arabic"/>
                <w:rtl/>
              </w:rPr>
            </w:pPr>
          </w:p>
        </w:tc>
        <w:tc>
          <w:tcPr>
            <w:tcW w:w="5670" w:type="dxa"/>
          </w:tcPr>
          <w:p w:rsidR="00AD2B75" w:rsidRPr="00AD2B75" w:rsidRDefault="00482E03" w:rsidP="00EC2267">
            <w:pPr>
              <w:jc w:val="both"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ي</w:t>
            </w:r>
            <w:r w:rsidR="00AD2B75" w:rsidRPr="00AD2B75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عتبر 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مركز عملي الحالي </w:t>
            </w:r>
            <w:r w:rsidR="00AD2B75" w:rsidRPr="00AD2B75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من أفضل 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الأقسام / المكاتب</w:t>
            </w:r>
            <w:r w:rsidR="00AD2B75" w:rsidRPr="00AD2B75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التي يمكن العمل بها</w:t>
            </w:r>
            <w:r w:rsidR="000F1597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728" w:type="dxa"/>
            <w:vAlign w:val="center"/>
          </w:tcPr>
          <w:p w:rsidR="00AD2B75" w:rsidRPr="00AD2B75" w:rsidRDefault="00AD2B75" w:rsidP="00FB7546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D2B75">
              <w:rPr>
                <w:rFonts w:cs="Traditional Arabic"/>
                <w:sz w:val="28"/>
                <w:szCs w:val="28"/>
                <w:rtl/>
              </w:rPr>
              <w:t>□</w:t>
            </w:r>
          </w:p>
        </w:tc>
        <w:tc>
          <w:tcPr>
            <w:tcW w:w="728" w:type="dxa"/>
            <w:vAlign w:val="center"/>
          </w:tcPr>
          <w:p w:rsidR="00AD2B75" w:rsidRPr="00AD2B75" w:rsidRDefault="00AD2B75" w:rsidP="00FB7546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D2B75">
              <w:rPr>
                <w:rFonts w:cs="Traditional Arabic"/>
                <w:sz w:val="28"/>
                <w:szCs w:val="28"/>
                <w:rtl/>
              </w:rPr>
              <w:t>□</w:t>
            </w:r>
          </w:p>
        </w:tc>
        <w:tc>
          <w:tcPr>
            <w:tcW w:w="624" w:type="dxa"/>
            <w:vAlign w:val="center"/>
          </w:tcPr>
          <w:p w:rsidR="00AD2B75" w:rsidRPr="00AD2B75" w:rsidRDefault="00AD2B75" w:rsidP="00FB7546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D2B75">
              <w:rPr>
                <w:rFonts w:cs="Traditional Arabic"/>
                <w:sz w:val="28"/>
                <w:szCs w:val="28"/>
                <w:rtl/>
              </w:rPr>
              <w:t>□</w:t>
            </w:r>
          </w:p>
        </w:tc>
        <w:tc>
          <w:tcPr>
            <w:tcW w:w="724" w:type="dxa"/>
            <w:vAlign w:val="center"/>
          </w:tcPr>
          <w:p w:rsidR="00AD2B75" w:rsidRPr="00AD2B75" w:rsidRDefault="00AD2B75" w:rsidP="00FB7546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D2B75">
              <w:rPr>
                <w:rFonts w:cs="Traditional Arabic"/>
                <w:sz w:val="28"/>
                <w:szCs w:val="28"/>
                <w:rtl/>
              </w:rPr>
              <w:t>□</w:t>
            </w:r>
          </w:p>
        </w:tc>
        <w:tc>
          <w:tcPr>
            <w:tcW w:w="720" w:type="dxa"/>
            <w:vAlign w:val="center"/>
          </w:tcPr>
          <w:p w:rsidR="00AD2B75" w:rsidRPr="00AD2B75" w:rsidRDefault="00AD2B75" w:rsidP="00FB7546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D2B75">
              <w:rPr>
                <w:rFonts w:cs="Traditional Arabic"/>
                <w:sz w:val="28"/>
                <w:szCs w:val="28"/>
                <w:rtl/>
              </w:rPr>
              <w:t>□</w:t>
            </w:r>
          </w:p>
        </w:tc>
      </w:tr>
      <w:tr w:rsidR="00AD2B75" w:rsidRPr="00715731" w:rsidTr="00794D8D">
        <w:trPr>
          <w:jc w:val="center"/>
        </w:trPr>
        <w:tc>
          <w:tcPr>
            <w:tcW w:w="510" w:type="dxa"/>
          </w:tcPr>
          <w:p w:rsidR="00AD2B75" w:rsidRPr="007171A8" w:rsidRDefault="00AD2B75" w:rsidP="007171A8">
            <w:pPr>
              <w:pStyle w:val="ListParagraph"/>
              <w:numPr>
                <w:ilvl w:val="0"/>
                <w:numId w:val="18"/>
              </w:numPr>
              <w:spacing w:after="0"/>
              <w:ind w:left="0" w:firstLine="0"/>
              <w:jc w:val="both"/>
              <w:rPr>
                <w:rFonts w:cs="Traditional Arabic"/>
                <w:rtl/>
              </w:rPr>
            </w:pPr>
          </w:p>
        </w:tc>
        <w:tc>
          <w:tcPr>
            <w:tcW w:w="5670" w:type="dxa"/>
          </w:tcPr>
          <w:p w:rsidR="00AD2B75" w:rsidRPr="00AD2B75" w:rsidRDefault="000F1597" w:rsidP="000F1597">
            <w:pPr>
              <w:jc w:val="both"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 w:rsidRPr="00AD2B75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تتعامل الإدارة </w:t>
            </w:r>
            <w:r w:rsidRPr="00EC2267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معي </w:t>
            </w:r>
            <w:r w:rsidRPr="00AD2B75">
              <w:rPr>
                <w:rFonts w:cs="Traditional Arabic" w:hint="cs"/>
                <w:b/>
                <w:bCs/>
                <w:sz w:val="22"/>
                <w:szCs w:val="22"/>
                <w:rtl/>
              </w:rPr>
              <w:t>بصورة عادلة دون تمييز</w:t>
            </w:r>
          </w:p>
        </w:tc>
        <w:tc>
          <w:tcPr>
            <w:tcW w:w="728" w:type="dxa"/>
            <w:vAlign w:val="center"/>
          </w:tcPr>
          <w:p w:rsidR="00AD2B75" w:rsidRPr="00AD2B75" w:rsidRDefault="00AD2B75" w:rsidP="00FB7546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D2B75">
              <w:rPr>
                <w:rFonts w:cs="Traditional Arabic"/>
                <w:sz w:val="28"/>
                <w:szCs w:val="28"/>
                <w:rtl/>
              </w:rPr>
              <w:t>□</w:t>
            </w:r>
          </w:p>
        </w:tc>
        <w:tc>
          <w:tcPr>
            <w:tcW w:w="728" w:type="dxa"/>
            <w:vAlign w:val="center"/>
          </w:tcPr>
          <w:p w:rsidR="00AD2B75" w:rsidRPr="00AD2B75" w:rsidRDefault="00AD2B75" w:rsidP="00FB7546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D2B75">
              <w:rPr>
                <w:rFonts w:cs="Traditional Arabic"/>
                <w:sz w:val="28"/>
                <w:szCs w:val="28"/>
                <w:rtl/>
              </w:rPr>
              <w:t>□</w:t>
            </w:r>
          </w:p>
        </w:tc>
        <w:tc>
          <w:tcPr>
            <w:tcW w:w="624" w:type="dxa"/>
            <w:vAlign w:val="center"/>
          </w:tcPr>
          <w:p w:rsidR="00AD2B75" w:rsidRPr="00AD2B75" w:rsidRDefault="00AD2B75" w:rsidP="00FB7546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D2B75">
              <w:rPr>
                <w:rFonts w:cs="Traditional Arabic"/>
                <w:sz w:val="28"/>
                <w:szCs w:val="28"/>
                <w:rtl/>
              </w:rPr>
              <w:t>□</w:t>
            </w:r>
          </w:p>
        </w:tc>
        <w:tc>
          <w:tcPr>
            <w:tcW w:w="724" w:type="dxa"/>
            <w:vAlign w:val="center"/>
          </w:tcPr>
          <w:p w:rsidR="00AD2B75" w:rsidRPr="00AD2B75" w:rsidRDefault="00AD2B75" w:rsidP="00FB7546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D2B75">
              <w:rPr>
                <w:rFonts w:cs="Traditional Arabic"/>
                <w:sz w:val="28"/>
                <w:szCs w:val="28"/>
                <w:rtl/>
              </w:rPr>
              <w:t>□</w:t>
            </w:r>
          </w:p>
        </w:tc>
        <w:tc>
          <w:tcPr>
            <w:tcW w:w="720" w:type="dxa"/>
            <w:vAlign w:val="center"/>
          </w:tcPr>
          <w:p w:rsidR="00AD2B75" w:rsidRPr="00AD2B75" w:rsidRDefault="00AD2B75" w:rsidP="00FB7546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D2B75">
              <w:rPr>
                <w:rFonts w:cs="Traditional Arabic"/>
                <w:sz w:val="28"/>
                <w:szCs w:val="28"/>
                <w:rtl/>
              </w:rPr>
              <w:t>□</w:t>
            </w:r>
          </w:p>
        </w:tc>
      </w:tr>
      <w:tr w:rsidR="00AD2B75" w:rsidRPr="00715731" w:rsidTr="00794D8D">
        <w:trPr>
          <w:jc w:val="center"/>
        </w:trPr>
        <w:tc>
          <w:tcPr>
            <w:tcW w:w="510" w:type="dxa"/>
          </w:tcPr>
          <w:p w:rsidR="00AD2B75" w:rsidRPr="007171A8" w:rsidRDefault="00AD2B75" w:rsidP="007171A8">
            <w:pPr>
              <w:pStyle w:val="ListParagraph"/>
              <w:numPr>
                <w:ilvl w:val="0"/>
                <w:numId w:val="18"/>
              </w:numPr>
              <w:spacing w:after="0"/>
              <w:ind w:left="0" w:firstLine="0"/>
              <w:jc w:val="both"/>
              <w:rPr>
                <w:rFonts w:cs="Traditional Arabic"/>
                <w:rtl/>
              </w:rPr>
            </w:pPr>
          </w:p>
        </w:tc>
        <w:tc>
          <w:tcPr>
            <w:tcW w:w="5670" w:type="dxa"/>
          </w:tcPr>
          <w:p w:rsidR="00AD2B75" w:rsidRPr="00AD2B75" w:rsidRDefault="000F1597" w:rsidP="00EC2267">
            <w:pPr>
              <w:jc w:val="both"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 w:rsidRPr="00AD2B75">
              <w:rPr>
                <w:rFonts w:cs="Traditional Arabic" w:hint="cs"/>
                <w:b/>
                <w:bCs/>
                <w:sz w:val="22"/>
                <w:szCs w:val="22"/>
                <w:rtl/>
              </w:rPr>
              <w:t>فرص التدريب جيدة ومناسبة</w:t>
            </w:r>
            <w:r w:rsidR="00EC2267" w:rsidRPr="00EC2267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(</w:t>
            </w:r>
            <w:r w:rsidR="00EC2267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ورش، مؤتمرات، ندوات، دورات(داخلية-خارجية))</w:t>
            </w:r>
          </w:p>
        </w:tc>
        <w:tc>
          <w:tcPr>
            <w:tcW w:w="728" w:type="dxa"/>
            <w:vAlign w:val="center"/>
          </w:tcPr>
          <w:p w:rsidR="00AD2B75" w:rsidRPr="00AD2B75" w:rsidRDefault="00AD2B75" w:rsidP="00754E0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D2B75">
              <w:rPr>
                <w:rFonts w:cs="Traditional Arabic"/>
                <w:sz w:val="28"/>
                <w:szCs w:val="28"/>
                <w:rtl/>
              </w:rPr>
              <w:t>□</w:t>
            </w:r>
          </w:p>
        </w:tc>
        <w:tc>
          <w:tcPr>
            <w:tcW w:w="728" w:type="dxa"/>
            <w:vAlign w:val="center"/>
          </w:tcPr>
          <w:p w:rsidR="00AD2B75" w:rsidRPr="00AD2B75" w:rsidRDefault="00AD2B75" w:rsidP="00754E0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D2B75">
              <w:rPr>
                <w:rFonts w:cs="Traditional Arabic"/>
                <w:sz w:val="28"/>
                <w:szCs w:val="28"/>
                <w:rtl/>
              </w:rPr>
              <w:t>□</w:t>
            </w:r>
          </w:p>
        </w:tc>
        <w:tc>
          <w:tcPr>
            <w:tcW w:w="624" w:type="dxa"/>
            <w:vAlign w:val="center"/>
          </w:tcPr>
          <w:p w:rsidR="00AD2B75" w:rsidRPr="00AD2B75" w:rsidRDefault="00AD2B75" w:rsidP="00754E0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D2B75">
              <w:rPr>
                <w:rFonts w:cs="Traditional Arabic"/>
                <w:sz w:val="28"/>
                <w:szCs w:val="28"/>
                <w:rtl/>
              </w:rPr>
              <w:t>□</w:t>
            </w:r>
          </w:p>
        </w:tc>
        <w:tc>
          <w:tcPr>
            <w:tcW w:w="724" w:type="dxa"/>
            <w:vAlign w:val="center"/>
          </w:tcPr>
          <w:p w:rsidR="00AD2B75" w:rsidRPr="00AD2B75" w:rsidRDefault="00AD2B75" w:rsidP="00754E0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D2B75">
              <w:rPr>
                <w:rFonts w:cs="Traditional Arabic"/>
                <w:sz w:val="28"/>
                <w:szCs w:val="28"/>
                <w:rtl/>
              </w:rPr>
              <w:t>□</w:t>
            </w:r>
          </w:p>
        </w:tc>
        <w:tc>
          <w:tcPr>
            <w:tcW w:w="720" w:type="dxa"/>
            <w:vAlign w:val="center"/>
          </w:tcPr>
          <w:p w:rsidR="00AD2B75" w:rsidRPr="00AD2B75" w:rsidRDefault="00AD2B75" w:rsidP="00754E0A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D2B75">
              <w:rPr>
                <w:rFonts w:cs="Traditional Arabic"/>
                <w:sz w:val="28"/>
                <w:szCs w:val="28"/>
                <w:rtl/>
              </w:rPr>
              <w:t>□</w:t>
            </w:r>
          </w:p>
        </w:tc>
      </w:tr>
      <w:tr w:rsidR="00AD2B75" w:rsidRPr="00715731" w:rsidTr="00794D8D">
        <w:trPr>
          <w:jc w:val="center"/>
        </w:trPr>
        <w:tc>
          <w:tcPr>
            <w:tcW w:w="510" w:type="dxa"/>
          </w:tcPr>
          <w:p w:rsidR="00AD2B75" w:rsidRPr="000F1597" w:rsidRDefault="00AD2B75" w:rsidP="007171A8">
            <w:pPr>
              <w:pStyle w:val="ListParagraph"/>
              <w:numPr>
                <w:ilvl w:val="0"/>
                <w:numId w:val="18"/>
              </w:numPr>
              <w:spacing w:after="0"/>
              <w:ind w:left="0" w:firstLine="0"/>
              <w:jc w:val="both"/>
              <w:rPr>
                <w:rFonts w:cs="Traditional Arabic"/>
                <w:color w:val="FF0000"/>
                <w:rtl/>
              </w:rPr>
            </w:pPr>
          </w:p>
        </w:tc>
        <w:tc>
          <w:tcPr>
            <w:tcW w:w="5670" w:type="dxa"/>
          </w:tcPr>
          <w:p w:rsidR="00AD2B75" w:rsidRPr="003D2AAF" w:rsidRDefault="002F32A4" w:rsidP="002F32A4">
            <w:pPr>
              <w:jc w:val="both"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 w:rsidRPr="003D2AAF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تعتبر بيئة العمل في </w:t>
            </w:r>
            <w:r w:rsidR="000F1597" w:rsidRPr="003D2AAF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المعهد</w:t>
            </w:r>
            <w:r w:rsidRPr="003D2AAF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="00F92417" w:rsidRPr="003D2AAF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بشكل عام </w:t>
            </w:r>
            <w:r w:rsidR="002650F8" w:rsidRPr="003D2AAF">
              <w:rPr>
                <w:rFonts w:cs="Traditional Arabic" w:hint="cs"/>
                <w:b/>
                <w:bCs/>
                <w:sz w:val="22"/>
                <w:szCs w:val="22"/>
                <w:rtl/>
              </w:rPr>
              <w:t>مناسبة للتطوير</w:t>
            </w:r>
            <w:r w:rsidRPr="003D2AAF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728" w:type="dxa"/>
            <w:vAlign w:val="center"/>
          </w:tcPr>
          <w:p w:rsidR="00AD2B75" w:rsidRPr="00AD2B75" w:rsidRDefault="00AD2B75" w:rsidP="00FB7546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D2B75">
              <w:rPr>
                <w:rFonts w:hint="cs"/>
                <w:sz w:val="28"/>
                <w:szCs w:val="28"/>
                <w:rtl/>
              </w:rPr>
              <w:t>□</w:t>
            </w:r>
          </w:p>
        </w:tc>
        <w:tc>
          <w:tcPr>
            <w:tcW w:w="728" w:type="dxa"/>
            <w:vAlign w:val="center"/>
          </w:tcPr>
          <w:p w:rsidR="00AD2B75" w:rsidRPr="00AD2B75" w:rsidRDefault="00AD2B75" w:rsidP="00FB7546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D2B75">
              <w:rPr>
                <w:rFonts w:cs="Traditional Arabic"/>
                <w:sz w:val="28"/>
                <w:szCs w:val="28"/>
                <w:rtl/>
              </w:rPr>
              <w:t>□</w:t>
            </w:r>
          </w:p>
        </w:tc>
        <w:tc>
          <w:tcPr>
            <w:tcW w:w="624" w:type="dxa"/>
            <w:vAlign w:val="center"/>
          </w:tcPr>
          <w:p w:rsidR="00AD2B75" w:rsidRPr="00AD2B75" w:rsidRDefault="00AD2B75" w:rsidP="00FB7546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D2B75">
              <w:rPr>
                <w:rFonts w:cs="Traditional Arabic"/>
                <w:sz w:val="28"/>
                <w:szCs w:val="28"/>
                <w:rtl/>
              </w:rPr>
              <w:t>□</w:t>
            </w:r>
          </w:p>
        </w:tc>
        <w:tc>
          <w:tcPr>
            <w:tcW w:w="724" w:type="dxa"/>
            <w:vAlign w:val="center"/>
          </w:tcPr>
          <w:p w:rsidR="00AD2B75" w:rsidRPr="00AD2B75" w:rsidRDefault="00AD2B75" w:rsidP="00FB7546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D2B75">
              <w:rPr>
                <w:rFonts w:cs="Traditional Arabic"/>
                <w:sz w:val="28"/>
                <w:szCs w:val="28"/>
                <w:rtl/>
              </w:rPr>
              <w:t>□</w:t>
            </w:r>
          </w:p>
        </w:tc>
        <w:tc>
          <w:tcPr>
            <w:tcW w:w="720" w:type="dxa"/>
            <w:vAlign w:val="center"/>
          </w:tcPr>
          <w:p w:rsidR="00AD2B75" w:rsidRPr="00AD2B75" w:rsidRDefault="00AD2B75" w:rsidP="00FB7546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D2B75">
              <w:rPr>
                <w:rFonts w:cs="Traditional Arabic"/>
                <w:sz w:val="28"/>
                <w:szCs w:val="28"/>
                <w:rtl/>
              </w:rPr>
              <w:t>□</w:t>
            </w:r>
          </w:p>
        </w:tc>
      </w:tr>
    </w:tbl>
    <w:p w:rsidR="00AD2B75" w:rsidRPr="007171A8" w:rsidRDefault="00AD2B75" w:rsidP="00DE1E1E">
      <w:pPr>
        <w:ind w:left="-289"/>
        <w:jc w:val="both"/>
        <w:rPr>
          <w:rFonts w:cs="Traditional Arabic"/>
          <w:b/>
          <w:bCs/>
          <w:sz w:val="22"/>
          <w:szCs w:val="22"/>
          <w:rtl/>
        </w:rPr>
      </w:pPr>
      <w:r w:rsidRPr="007171A8">
        <w:rPr>
          <w:rFonts w:cs="Traditional Arabic" w:hint="cs"/>
          <w:b/>
          <w:bCs/>
          <w:sz w:val="22"/>
          <w:szCs w:val="22"/>
          <w:rtl/>
        </w:rPr>
        <w:t>يمكنك استخدام الفراغ الموجود أدناه لكتابة أي تعليقات إضافية خاصة بأي موضوع سواء تمت تغطية هذا الموضوع في هذا الاستبيان أم لا .</w:t>
      </w:r>
    </w:p>
    <w:p w:rsidR="00AD2B75" w:rsidRPr="007171A8" w:rsidRDefault="00AD2B75" w:rsidP="00DE1E1E">
      <w:pPr>
        <w:ind w:left="-289"/>
        <w:jc w:val="both"/>
        <w:rPr>
          <w:rFonts w:cs="Traditional Arabic"/>
          <w:b/>
          <w:bCs/>
          <w:sz w:val="22"/>
          <w:szCs w:val="22"/>
          <w:rtl/>
        </w:rPr>
      </w:pPr>
      <w:r w:rsidRPr="007171A8">
        <w:rPr>
          <w:rFonts w:cs="Traditional Arabic" w:hint="cs"/>
          <w:b/>
          <w:bCs/>
          <w:sz w:val="22"/>
          <w:szCs w:val="22"/>
          <w:rtl/>
        </w:rPr>
        <w:t xml:space="preserve">على سبيل المثال إذا كنت ترغب في مناقشة نقاط القوة "التميز" البارزة أو المشاكل أو إذا كنت تريد اقتراح بعض التعديلات الممكنة أو </w:t>
      </w:r>
      <w:r w:rsidR="00EC2267">
        <w:rPr>
          <w:rFonts w:cs="Traditional Arabic" w:hint="cs"/>
          <w:b/>
          <w:bCs/>
          <w:sz w:val="22"/>
          <w:szCs w:val="22"/>
          <w:rtl/>
        </w:rPr>
        <w:t>إذا كان لديك مقترحات لتحسين سير</w:t>
      </w:r>
      <w:r w:rsidRPr="007171A8">
        <w:rPr>
          <w:rFonts w:cs="Traditional Arabic" w:hint="cs"/>
          <w:b/>
          <w:bCs/>
          <w:sz w:val="22"/>
          <w:szCs w:val="22"/>
          <w:rtl/>
        </w:rPr>
        <w:t xml:space="preserve"> العمل وسياساته أو جوانب أخرى خاصة بالأفراد العاملين</w:t>
      </w:r>
      <w:r w:rsidR="00561926">
        <w:rPr>
          <w:rFonts w:cs="Traditional Arabic" w:hint="cs"/>
          <w:b/>
          <w:bCs/>
          <w:sz w:val="22"/>
          <w:szCs w:val="22"/>
          <w:rtl/>
        </w:rPr>
        <w:t xml:space="preserve"> </w:t>
      </w:r>
      <w:r w:rsidRPr="007171A8">
        <w:rPr>
          <w:rFonts w:cs="Traditional Arabic" w:hint="cs"/>
          <w:b/>
          <w:bCs/>
          <w:sz w:val="22"/>
          <w:szCs w:val="22"/>
          <w:rtl/>
        </w:rPr>
        <w:t>.</w:t>
      </w:r>
    </w:p>
    <w:p w:rsidR="00AD2B75" w:rsidRPr="000762A5" w:rsidRDefault="00AD2B75" w:rsidP="00AD2B75">
      <w:pPr>
        <w:jc w:val="lowKashida"/>
        <w:rPr>
          <w:rFonts w:cs="Simplified Arabic"/>
          <w:sz w:val="12"/>
          <w:szCs w:val="12"/>
          <w:rtl/>
          <w:lang w:bidi="ar-KW"/>
        </w:rPr>
      </w:pPr>
    </w:p>
    <w:tbl>
      <w:tblPr>
        <w:bidiVisual/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AD2B75" w:rsidRPr="00826AC3" w:rsidTr="00754E0A">
        <w:trPr>
          <w:cantSplit/>
        </w:trPr>
        <w:tc>
          <w:tcPr>
            <w:tcW w:w="8720" w:type="dxa"/>
          </w:tcPr>
          <w:p w:rsidR="00AD2B75" w:rsidRPr="00826AC3" w:rsidRDefault="00AD2B75" w:rsidP="00754E0A">
            <w:pPr>
              <w:ind w:left="510" w:hanging="510"/>
              <w:jc w:val="lowKashida"/>
              <w:rPr>
                <w:rFonts w:cs="Simplified Arabic"/>
                <w:sz w:val="26"/>
                <w:szCs w:val="26"/>
              </w:rPr>
            </w:pPr>
          </w:p>
        </w:tc>
      </w:tr>
      <w:tr w:rsidR="00AD2B75" w:rsidRPr="00826AC3" w:rsidTr="00754E0A">
        <w:trPr>
          <w:cantSplit/>
        </w:trPr>
        <w:tc>
          <w:tcPr>
            <w:tcW w:w="8720" w:type="dxa"/>
          </w:tcPr>
          <w:p w:rsidR="00AD2B75" w:rsidRPr="00826AC3" w:rsidRDefault="00AD2B75" w:rsidP="00754E0A">
            <w:pPr>
              <w:ind w:left="510" w:hanging="510"/>
              <w:jc w:val="lowKashida"/>
              <w:rPr>
                <w:rFonts w:cs="Simplified Arabic"/>
                <w:sz w:val="26"/>
                <w:szCs w:val="26"/>
              </w:rPr>
            </w:pPr>
          </w:p>
        </w:tc>
      </w:tr>
      <w:tr w:rsidR="00AD2B75" w:rsidRPr="00826AC3" w:rsidTr="00754E0A">
        <w:trPr>
          <w:cantSplit/>
        </w:trPr>
        <w:tc>
          <w:tcPr>
            <w:tcW w:w="8720" w:type="dxa"/>
          </w:tcPr>
          <w:p w:rsidR="00AD2B75" w:rsidRPr="00826AC3" w:rsidRDefault="00AD2B75" w:rsidP="00754E0A">
            <w:pPr>
              <w:ind w:left="510" w:hanging="510"/>
              <w:jc w:val="lowKashida"/>
              <w:rPr>
                <w:rFonts w:cs="Simplified Arabic"/>
                <w:sz w:val="26"/>
                <w:szCs w:val="26"/>
              </w:rPr>
            </w:pPr>
          </w:p>
        </w:tc>
      </w:tr>
      <w:tr w:rsidR="00AD2B75" w:rsidRPr="00826AC3" w:rsidTr="00754E0A">
        <w:trPr>
          <w:cantSplit/>
        </w:trPr>
        <w:tc>
          <w:tcPr>
            <w:tcW w:w="8720" w:type="dxa"/>
          </w:tcPr>
          <w:p w:rsidR="00AD2B75" w:rsidRPr="00826AC3" w:rsidRDefault="00AD2B75" w:rsidP="00754E0A">
            <w:pPr>
              <w:ind w:left="510" w:hanging="510"/>
              <w:jc w:val="lowKashida"/>
              <w:rPr>
                <w:rFonts w:cs="Simplified Arabic"/>
                <w:sz w:val="26"/>
                <w:szCs w:val="26"/>
              </w:rPr>
            </w:pPr>
          </w:p>
        </w:tc>
      </w:tr>
      <w:tr w:rsidR="00AD2B75" w:rsidRPr="00826AC3" w:rsidTr="00754E0A">
        <w:trPr>
          <w:cantSplit/>
        </w:trPr>
        <w:tc>
          <w:tcPr>
            <w:tcW w:w="8720" w:type="dxa"/>
          </w:tcPr>
          <w:p w:rsidR="00AD2B75" w:rsidRPr="00826AC3" w:rsidRDefault="00AD2B75" w:rsidP="00754E0A">
            <w:pPr>
              <w:ind w:left="510" w:hanging="510"/>
              <w:jc w:val="lowKashida"/>
              <w:rPr>
                <w:rFonts w:cs="Simplified Arabic"/>
                <w:sz w:val="26"/>
                <w:szCs w:val="26"/>
              </w:rPr>
            </w:pPr>
          </w:p>
        </w:tc>
      </w:tr>
      <w:tr w:rsidR="00E2286A" w:rsidRPr="00826AC3" w:rsidTr="00E2286A">
        <w:trPr>
          <w:cantSplit/>
        </w:trPr>
        <w:tc>
          <w:tcPr>
            <w:tcW w:w="8720" w:type="dxa"/>
            <w:tcBorders>
              <w:top w:val="dotted" w:sz="4" w:space="0" w:color="auto"/>
              <w:bottom w:val="dotted" w:sz="4" w:space="0" w:color="auto"/>
            </w:tcBorders>
          </w:tcPr>
          <w:p w:rsidR="00E2286A" w:rsidRPr="00826AC3" w:rsidRDefault="00E2286A" w:rsidP="007E2231">
            <w:pPr>
              <w:ind w:left="510" w:hanging="510"/>
              <w:jc w:val="lowKashida"/>
              <w:rPr>
                <w:rFonts w:cs="Simplified Arabic"/>
                <w:sz w:val="26"/>
                <w:szCs w:val="26"/>
              </w:rPr>
            </w:pPr>
          </w:p>
        </w:tc>
      </w:tr>
      <w:tr w:rsidR="00E2286A" w:rsidRPr="00826AC3" w:rsidTr="00E2286A">
        <w:trPr>
          <w:cantSplit/>
        </w:trPr>
        <w:tc>
          <w:tcPr>
            <w:tcW w:w="8720" w:type="dxa"/>
            <w:tcBorders>
              <w:top w:val="dotted" w:sz="4" w:space="0" w:color="auto"/>
              <w:bottom w:val="dotted" w:sz="4" w:space="0" w:color="auto"/>
            </w:tcBorders>
          </w:tcPr>
          <w:p w:rsidR="00E2286A" w:rsidRPr="00826AC3" w:rsidRDefault="00E2286A" w:rsidP="007E2231">
            <w:pPr>
              <w:ind w:left="510" w:hanging="510"/>
              <w:jc w:val="lowKashida"/>
              <w:rPr>
                <w:rFonts w:cs="Simplified Arabic"/>
                <w:sz w:val="26"/>
                <w:szCs w:val="26"/>
              </w:rPr>
            </w:pPr>
          </w:p>
        </w:tc>
      </w:tr>
      <w:tr w:rsidR="00E2286A" w:rsidRPr="00826AC3" w:rsidTr="000762A5">
        <w:trPr>
          <w:cantSplit/>
          <w:trHeight w:val="158"/>
        </w:trPr>
        <w:tc>
          <w:tcPr>
            <w:tcW w:w="8720" w:type="dxa"/>
            <w:tcBorders>
              <w:top w:val="dotted" w:sz="4" w:space="0" w:color="auto"/>
              <w:bottom w:val="dotted" w:sz="4" w:space="0" w:color="auto"/>
            </w:tcBorders>
          </w:tcPr>
          <w:p w:rsidR="00E2286A" w:rsidRPr="00826AC3" w:rsidRDefault="00E2286A" w:rsidP="000762A5">
            <w:pPr>
              <w:jc w:val="lowKashida"/>
              <w:rPr>
                <w:rFonts w:cs="Simplified Arabic"/>
                <w:sz w:val="26"/>
                <w:szCs w:val="26"/>
              </w:rPr>
            </w:pPr>
          </w:p>
        </w:tc>
      </w:tr>
    </w:tbl>
    <w:p w:rsidR="006B4ABF" w:rsidRDefault="006B4ABF" w:rsidP="000762A5">
      <w:pPr>
        <w:rPr>
          <w:rStyle w:val="Strong"/>
          <w:b w:val="0"/>
          <w:bCs w:val="0"/>
          <w:rtl/>
        </w:rPr>
      </w:pPr>
    </w:p>
    <w:sectPr w:rsidR="006B4ABF" w:rsidSect="006B4ABF">
      <w:headerReference w:type="default" r:id="rId8"/>
      <w:pgSz w:w="11906" w:h="16838" w:code="9"/>
      <w:pgMar w:top="1134" w:right="1701" w:bottom="1134" w:left="1134" w:header="720" w:footer="113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71B" w:rsidRDefault="0028071B">
      <w:r>
        <w:separator/>
      </w:r>
    </w:p>
  </w:endnote>
  <w:endnote w:type="continuationSeparator" w:id="0">
    <w:p w:rsidR="0028071B" w:rsidRDefault="00280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71B" w:rsidRDefault="0028071B">
      <w:r>
        <w:separator/>
      </w:r>
    </w:p>
  </w:footnote>
  <w:footnote w:type="continuationSeparator" w:id="0">
    <w:p w:rsidR="0028071B" w:rsidRDefault="00280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11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484"/>
      <w:gridCol w:w="2340"/>
      <w:gridCol w:w="3150"/>
      <w:gridCol w:w="2143"/>
    </w:tblGrid>
    <w:tr w:rsidR="006B4ABF" w:rsidTr="00DE1E1E">
      <w:trPr>
        <w:trHeight w:val="324"/>
        <w:jc w:val="center"/>
      </w:trPr>
      <w:tc>
        <w:tcPr>
          <w:tcW w:w="2484" w:type="dxa"/>
          <w:vMerge w:val="restart"/>
          <w:shd w:val="clear" w:color="auto" w:fill="auto"/>
        </w:tcPr>
        <w:p w:rsidR="006B4ABF" w:rsidRPr="009D4F75" w:rsidRDefault="006B4ABF" w:rsidP="007E2231">
          <w:pPr>
            <w:pStyle w:val="Header"/>
            <w:jc w:val="center"/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</w:pPr>
          <w:r w:rsidRPr="009D4F75"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  <w:t>اله</w:t>
          </w:r>
          <w:r w:rsidRPr="009D4F75">
            <w:rPr>
              <w:rFonts w:ascii="Traditional Arabic" w:hAnsi="Traditional Arabic" w:cs="Traditional Arabic" w:hint="cs"/>
              <w:b/>
              <w:bCs/>
              <w:noProof/>
              <w:sz w:val="26"/>
              <w:szCs w:val="26"/>
              <w:rtl/>
            </w:rPr>
            <w:t>ي</w:t>
          </w:r>
          <w:r w:rsidRPr="009D4F75"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  <w:t xml:space="preserve">ئة العامة للتعليم </w:t>
          </w:r>
        </w:p>
        <w:p w:rsidR="006B4ABF" w:rsidRPr="009D4F75" w:rsidRDefault="006B4ABF" w:rsidP="007E2231">
          <w:pPr>
            <w:pStyle w:val="Header"/>
            <w:jc w:val="center"/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</w:pPr>
          <w:r w:rsidRPr="009D4F75"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  <w:t>التطبيقي والتدريب</w:t>
          </w:r>
        </w:p>
        <w:p w:rsidR="00DE1E1E" w:rsidRPr="00DE1E1E" w:rsidRDefault="00DE1E1E" w:rsidP="007E2231">
          <w:pPr>
            <w:pStyle w:val="Header"/>
            <w:jc w:val="center"/>
            <w:rPr>
              <w:rFonts w:ascii="Traditional Arabic" w:hAnsi="Traditional Arabic" w:cs="Traditional Arabic"/>
              <w:b/>
              <w:bCs/>
              <w:noProof/>
              <w:color w:val="FF0000"/>
              <w:sz w:val="18"/>
              <w:szCs w:val="18"/>
              <w:rtl/>
            </w:rPr>
          </w:pPr>
        </w:p>
        <w:p w:rsidR="006B4ABF" w:rsidRPr="009D4F75" w:rsidRDefault="007733C1" w:rsidP="007E2231">
          <w:pPr>
            <w:pStyle w:val="Header"/>
            <w:jc w:val="center"/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</w:pPr>
          <w:r w:rsidRPr="003D2AAF">
            <w:rPr>
              <w:rFonts w:ascii="Traditional Arabic" w:hAnsi="Traditional Arabic" w:cs="Traditional Arabic" w:hint="cs"/>
              <w:b/>
              <w:bCs/>
              <w:noProof/>
              <w:sz w:val="26"/>
              <w:szCs w:val="26"/>
              <w:rtl/>
            </w:rPr>
            <w:t>المعهد العالي للاتصالات والملاحة</w:t>
          </w:r>
        </w:p>
      </w:tc>
      <w:tc>
        <w:tcPr>
          <w:tcW w:w="5490" w:type="dxa"/>
          <w:gridSpan w:val="2"/>
          <w:shd w:val="clear" w:color="auto" w:fill="auto"/>
        </w:tcPr>
        <w:p w:rsidR="006B4ABF" w:rsidRPr="009D4F75" w:rsidRDefault="006B4ABF" w:rsidP="007E2231">
          <w:pPr>
            <w:pStyle w:val="Header"/>
            <w:jc w:val="center"/>
            <w:rPr>
              <w:rFonts w:ascii="Traditional Arabic" w:hAnsi="Traditional Arabic" w:cs="Traditional Arabic"/>
              <w:b/>
              <w:bCs/>
              <w:noProof/>
              <w:sz w:val="22"/>
              <w:szCs w:val="22"/>
              <w:rtl/>
            </w:rPr>
          </w:pPr>
          <w:r w:rsidRPr="009D4F75">
            <w:rPr>
              <w:rFonts w:ascii="Traditional Arabic" w:hAnsi="Traditional Arabic" w:cs="Traditional Arabic"/>
              <w:b/>
              <w:bCs/>
              <w:noProof/>
              <w:sz w:val="22"/>
              <w:szCs w:val="22"/>
              <w:rtl/>
            </w:rPr>
            <w:t xml:space="preserve">رقم الإصدار: 1        </w:t>
          </w:r>
          <w:r w:rsidRPr="009D4F75">
            <w:rPr>
              <w:rFonts w:ascii="Traditional Arabic" w:hAnsi="Traditional Arabic" w:cs="Traditional Arabic" w:hint="cs"/>
              <w:b/>
              <w:bCs/>
              <w:noProof/>
              <w:sz w:val="22"/>
              <w:szCs w:val="22"/>
              <w:rtl/>
            </w:rPr>
            <w:t xml:space="preserve">                   </w:t>
          </w:r>
          <w:r w:rsidRPr="009D4F75">
            <w:rPr>
              <w:rFonts w:ascii="Traditional Arabic" w:hAnsi="Traditional Arabic" w:cs="Traditional Arabic"/>
              <w:b/>
              <w:bCs/>
              <w:noProof/>
              <w:sz w:val="22"/>
              <w:szCs w:val="22"/>
              <w:rtl/>
            </w:rPr>
            <w:t xml:space="preserve">    رقم المراجعة: 0</w:t>
          </w:r>
        </w:p>
      </w:tc>
      <w:tc>
        <w:tcPr>
          <w:tcW w:w="2143" w:type="dxa"/>
          <w:vMerge w:val="restart"/>
          <w:shd w:val="clear" w:color="auto" w:fill="auto"/>
        </w:tcPr>
        <w:p w:rsidR="006B4ABF" w:rsidRDefault="0037628B" w:rsidP="007E2231">
          <w:pPr>
            <w:pStyle w:val="Header"/>
            <w:jc w:val="center"/>
            <w:rPr>
              <w:noProof/>
              <w:rtl/>
            </w:rPr>
          </w:pPr>
          <w:r>
            <w:rPr>
              <w:noProof/>
            </w:rPr>
            <w:drawing>
              <wp:inline distT="0" distB="0" distL="0" distR="0">
                <wp:extent cx="1209675" cy="1087755"/>
                <wp:effectExtent l="0" t="0" r="9525" b="0"/>
                <wp:docPr id="1" name="Picture 1" descr="cid:467D0C52-795B-45E2-8420-4D8FA17B73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d:467D0C52-795B-45E2-8420-4D8FA17B737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1087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B4ABF" w:rsidTr="00DE1E1E">
      <w:trPr>
        <w:trHeight w:val="446"/>
        <w:jc w:val="center"/>
      </w:trPr>
      <w:tc>
        <w:tcPr>
          <w:tcW w:w="2484" w:type="dxa"/>
          <w:vMerge/>
          <w:shd w:val="clear" w:color="auto" w:fill="auto"/>
        </w:tcPr>
        <w:p w:rsidR="006B4ABF" w:rsidRDefault="006B4ABF" w:rsidP="007E2231">
          <w:pPr>
            <w:pStyle w:val="Header"/>
            <w:jc w:val="center"/>
            <w:rPr>
              <w:noProof/>
              <w:rtl/>
            </w:rPr>
          </w:pPr>
        </w:p>
      </w:tc>
      <w:tc>
        <w:tcPr>
          <w:tcW w:w="5490" w:type="dxa"/>
          <w:gridSpan w:val="2"/>
          <w:shd w:val="clear" w:color="auto" w:fill="auto"/>
          <w:vAlign w:val="center"/>
        </w:tcPr>
        <w:p w:rsidR="006B4ABF" w:rsidRPr="009D4F75" w:rsidRDefault="006B4ABF" w:rsidP="00DE1E1E">
          <w:pPr>
            <w:jc w:val="center"/>
            <w:rPr>
              <w:rFonts w:ascii="Traditional Arabic" w:hAnsi="Traditional Arabic" w:cs="Traditional Arabic"/>
              <w:b/>
              <w:bCs/>
              <w:noProof/>
              <w:sz w:val="28"/>
              <w:szCs w:val="28"/>
              <w:rtl/>
              <w:lang w:bidi="ar-KW"/>
            </w:rPr>
          </w:pPr>
          <w:r>
            <w:rPr>
              <w:rFonts w:ascii="Traditional Arabic" w:hAnsi="Traditional Arabic" w:cs="Traditional Arabic" w:hint="cs"/>
              <w:b/>
              <w:bCs/>
              <w:noProof/>
              <w:sz w:val="28"/>
              <w:szCs w:val="28"/>
              <w:rtl/>
              <w:lang w:bidi="ar-KW"/>
            </w:rPr>
            <w:t>قياس رض</w:t>
          </w:r>
          <w:r w:rsidR="00DE1E1E">
            <w:rPr>
              <w:rFonts w:ascii="Traditional Arabic" w:hAnsi="Traditional Arabic" w:cs="Traditional Arabic" w:hint="cs"/>
              <w:b/>
              <w:bCs/>
              <w:noProof/>
              <w:sz w:val="28"/>
              <w:szCs w:val="28"/>
              <w:rtl/>
              <w:lang w:bidi="ar-KW"/>
            </w:rPr>
            <w:t>ى</w:t>
          </w:r>
          <w:r>
            <w:rPr>
              <w:rFonts w:ascii="Traditional Arabic" w:hAnsi="Traditional Arabic" w:cs="Traditional Arabic" w:hint="cs"/>
              <w:b/>
              <w:bCs/>
              <w:noProof/>
              <w:sz w:val="28"/>
              <w:szCs w:val="28"/>
              <w:rtl/>
              <w:lang w:bidi="ar-KW"/>
            </w:rPr>
            <w:t xml:space="preserve"> الموظفين</w:t>
          </w:r>
        </w:p>
      </w:tc>
      <w:tc>
        <w:tcPr>
          <w:tcW w:w="2143" w:type="dxa"/>
          <w:vMerge/>
          <w:shd w:val="clear" w:color="auto" w:fill="auto"/>
        </w:tcPr>
        <w:p w:rsidR="006B4ABF" w:rsidRDefault="006B4ABF" w:rsidP="007E2231">
          <w:pPr>
            <w:pStyle w:val="Header"/>
            <w:jc w:val="center"/>
            <w:rPr>
              <w:noProof/>
              <w:rtl/>
            </w:rPr>
          </w:pPr>
        </w:p>
      </w:tc>
    </w:tr>
    <w:tr w:rsidR="006B4ABF" w:rsidTr="00DE1E1E">
      <w:trPr>
        <w:trHeight w:val="349"/>
        <w:jc w:val="center"/>
      </w:trPr>
      <w:tc>
        <w:tcPr>
          <w:tcW w:w="2484" w:type="dxa"/>
          <w:vMerge/>
          <w:shd w:val="clear" w:color="auto" w:fill="auto"/>
        </w:tcPr>
        <w:p w:rsidR="006B4ABF" w:rsidRDefault="006B4ABF" w:rsidP="007E2231">
          <w:pPr>
            <w:pStyle w:val="Header"/>
            <w:jc w:val="center"/>
            <w:rPr>
              <w:noProof/>
              <w:rtl/>
            </w:rPr>
          </w:pPr>
        </w:p>
      </w:tc>
      <w:tc>
        <w:tcPr>
          <w:tcW w:w="5490" w:type="dxa"/>
          <w:gridSpan w:val="2"/>
          <w:shd w:val="clear" w:color="auto" w:fill="auto"/>
          <w:vAlign w:val="center"/>
        </w:tcPr>
        <w:p w:rsidR="006B4ABF" w:rsidRPr="009D4F75" w:rsidRDefault="007733C1" w:rsidP="006B4ABF">
          <w:pPr>
            <w:pStyle w:val="Header"/>
            <w:jc w:val="center"/>
            <w:rPr>
              <w:rFonts w:ascii="Arial" w:hAnsi="Arial" w:cs="Arial"/>
              <w:b/>
              <w:bCs/>
              <w:noProof/>
              <w:color w:val="FF0000"/>
              <w:sz w:val="22"/>
              <w:szCs w:val="22"/>
            </w:rPr>
          </w:pPr>
          <w:r w:rsidRPr="003D2AAF">
            <w:rPr>
              <w:rFonts w:ascii="Arial" w:hAnsi="Arial" w:cs="Arial"/>
              <w:b/>
              <w:bCs/>
              <w:noProof/>
              <w:sz w:val="22"/>
              <w:szCs w:val="22"/>
            </w:rPr>
            <w:t>HITN-QA-PR05-F04</w:t>
          </w:r>
        </w:p>
      </w:tc>
      <w:tc>
        <w:tcPr>
          <w:tcW w:w="2143" w:type="dxa"/>
          <w:vMerge/>
          <w:shd w:val="clear" w:color="auto" w:fill="auto"/>
        </w:tcPr>
        <w:p w:rsidR="006B4ABF" w:rsidRDefault="006B4ABF" w:rsidP="007E2231">
          <w:pPr>
            <w:pStyle w:val="Header"/>
            <w:jc w:val="center"/>
            <w:rPr>
              <w:noProof/>
              <w:rtl/>
            </w:rPr>
          </w:pPr>
        </w:p>
      </w:tc>
    </w:tr>
    <w:tr w:rsidR="006B4ABF" w:rsidTr="00DE1E1E">
      <w:trPr>
        <w:trHeight w:val="252"/>
        <w:jc w:val="center"/>
      </w:trPr>
      <w:tc>
        <w:tcPr>
          <w:tcW w:w="2484" w:type="dxa"/>
          <w:vMerge/>
          <w:shd w:val="clear" w:color="auto" w:fill="auto"/>
        </w:tcPr>
        <w:p w:rsidR="006B4ABF" w:rsidRDefault="006B4ABF" w:rsidP="007E2231">
          <w:pPr>
            <w:pStyle w:val="Header"/>
            <w:jc w:val="center"/>
            <w:rPr>
              <w:noProof/>
              <w:rtl/>
            </w:rPr>
          </w:pPr>
        </w:p>
      </w:tc>
      <w:tc>
        <w:tcPr>
          <w:tcW w:w="2340" w:type="dxa"/>
          <w:shd w:val="clear" w:color="auto" w:fill="auto"/>
          <w:vAlign w:val="center"/>
        </w:tcPr>
        <w:p w:rsidR="006B4ABF" w:rsidRPr="009D4F75" w:rsidRDefault="006B4ABF" w:rsidP="007E2231">
          <w:pPr>
            <w:pStyle w:val="Header"/>
            <w:jc w:val="center"/>
            <w:rPr>
              <w:b/>
              <w:bCs/>
              <w:noProof/>
              <w:sz w:val="22"/>
              <w:szCs w:val="22"/>
              <w:rtl/>
            </w:rPr>
          </w:pPr>
          <w:r w:rsidRPr="009D4F75">
            <w:rPr>
              <w:rFonts w:ascii="Traditional Arabic" w:hAnsi="Traditional Arabic" w:cs="Traditional Arabic"/>
              <w:b/>
              <w:bCs/>
              <w:noProof/>
              <w:sz w:val="22"/>
              <w:szCs w:val="22"/>
              <w:rtl/>
            </w:rPr>
            <w:t>صفحة:  1  /  1</w:t>
          </w:r>
        </w:p>
      </w:tc>
      <w:tc>
        <w:tcPr>
          <w:tcW w:w="3150" w:type="dxa"/>
          <w:shd w:val="clear" w:color="auto" w:fill="auto"/>
          <w:vAlign w:val="center"/>
        </w:tcPr>
        <w:p w:rsidR="006B4ABF" w:rsidRPr="009D4F75" w:rsidRDefault="006B4ABF" w:rsidP="007E2231">
          <w:pPr>
            <w:pStyle w:val="Header"/>
            <w:rPr>
              <w:rFonts w:ascii="Traditional Arabic" w:hAnsi="Traditional Arabic" w:cs="Traditional Arabic"/>
              <w:b/>
              <w:bCs/>
              <w:noProof/>
              <w:sz w:val="22"/>
              <w:szCs w:val="22"/>
              <w:rtl/>
            </w:rPr>
          </w:pPr>
          <w:r w:rsidRPr="009D4F75">
            <w:rPr>
              <w:rFonts w:ascii="Traditional Arabic" w:hAnsi="Traditional Arabic" w:cs="Traditional Arabic" w:hint="cs"/>
              <w:b/>
              <w:bCs/>
              <w:noProof/>
              <w:sz w:val="22"/>
              <w:szCs w:val="22"/>
              <w:rtl/>
            </w:rPr>
            <w:t xml:space="preserve">التاريخ : </w:t>
          </w:r>
          <w:r w:rsidR="007733C1">
            <w:rPr>
              <w:rFonts w:ascii="Traditional Arabic" w:hAnsi="Traditional Arabic" w:cs="Traditional Arabic" w:hint="cs"/>
              <w:b/>
              <w:bCs/>
              <w:noProof/>
              <w:sz w:val="22"/>
              <w:szCs w:val="22"/>
              <w:rtl/>
            </w:rPr>
            <w:t>ابريل 2017</w:t>
          </w:r>
        </w:p>
      </w:tc>
      <w:tc>
        <w:tcPr>
          <w:tcW w:w="2143" w:type="dxa"/>
          <w:vMerge/>
          <w:shd w:val="clear" w:color="auto" w:fill="auto"/>
        </w:tcPr>
        <w:p w:rsidR="006B4ABF" w:rsidRDefault="006B4ABF" w:rsidP="007E2231">
          <w:pPr>
            <w:pStyle w:val="Header"/>
            <w:jc w:val="center"/>
            <w:rPr>
              <w:noProof/>
              <w:rtl/>
            </w:rPr>
          </w:pPr>
        </w:p>
      </w:tc>
    </w:tr>
  </w:tbl>
  <w:p w:rsidR="00413AC0" w:rsidRPr="00A67D31" w:rsidRDefault="00413AC0" w:rsidP="00A67D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A04DB"/>
    <w:multiLevelType w:val="hybridMultilevel"/>
    <w:tmpl w:val="71A670AA"/>
    <w:lvl w:ilvl="0" w:tplc="8EF6046C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572BB"/>
    <w:multiLevelType w:val="hybridMultilevel"/>
    <w:tmpl w:val="052EF1EA"/>
    <w:lvl w:ilvl="0" w:tplc="3C982612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972FE"/>
    <w:multiLevelType w:val="hybridMultilevel"/>
    <w:tmpl w:val="18A85DAE"/>
    <w:lvl w:ilvl="0" w:tplc="9DAC4C98">
      <w:start w:val="1"/>
      <w:numFmt w:val="decimal"/>
      <w:lvlText w:val="%1-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3">
    <w:nsid w:val="24601F2E"/>
    <w:multiLevelType w:val="hybridMultilevel"/>
    <w:tmpl w:val="F796C646"/>
    <w:lvl w:ilvl="0" w:tplc="1F5689A4">
      <w:start w:val="6"/>
      <w:numFmt w:val="bullet"/>
      <w:lvlText w:val=""/>
      <w:lvlJc w:val="left"/>
      <w:pPr>
        <w:tabs>
          <w:tab w:val="num" w:pos="1080"/>
        </w:tabs>
        <w:ind w:left="1080" w:right="720" w:hanging="360"/>
      </w:pPr>
      <w:rPr>
        <w:rFonts w:ascii="Symbol" w:eastAsia="Times New Roman" w:hAnsi="Symbol" w:cs="Simplified Arabic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800"/>
        </w:tabs>
        <w:ind w:left="180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520"/>
        </w:tabs>
        <w:ind w:left="252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240"/>
        </w:tabs>
        <w:ind w:left="324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960"/>
        </w:tabs>
        <w:ind w:left="396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680"/>
        </w:tabs>
        <w:ind w:left="468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400"/>
        </w:tabs>
        <w:ind w:left="540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120"/>
        </w:tabs>
        <w:ind w:left="612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840"/>
        </w:tabs>
        <w:ind w:left="6840" w:right="6480" w:hanging="360"/>
      </w:pPr>
      <w:rPr>
        <w:rFonts w:ascii="Wingdings" w:hAnsi="Wingdings" w:hint="default"/>
      </w:rPr>
    </w:lvl>
  </w:abstractNum>
  <w:abstractNum w:abstractNumId="4">
    <w:nsid w:val="2B796CDA"/>
    <w:multiLevelType w:val="hybridMultilevel"/>
    <w:tmpl w:val="B43844B2"/>
    <w:lvl w:ilvl="0" w:tplc="F932AAC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A9499A"/>
    <w:multiLevelType w:val="hybridMultilevel"/>
    <w:tmpl w:val="963856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C45280"/>
    <w:multiLevelType w:val="hybridMultilevel"/>
    <w:tmpl w:val="660E86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036A85"/>
    <w:multiLevelType w:val="multilevel"/>
    <w:tmpl w:val="96385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6F097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49D4E6F"/>
    <w:multiLevelType w:val="hybridMultilevel"/>
    <w:tmpl w:val="E716FD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0E5131"/>
    <w:multiLevelType w:val="hybridMultilevel"/>
    <w:tmpl w:val="0AA269C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5C47DD9"/>
    <w:multiLevelType w:val="hybridMultilevel"/>
    <w:tmpl w:val="284AEF5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81B3A38"/>
    <w:multiLevelType w:val="hybridMultilevel"/>
    <w:tmpl w:val="474C84F4"/>
    <w:lvl w:ilvl="0" w:tplc="9DAC4C98">
      <w:start w:val="1"/>
      <w:numFmt w:val="decimal"/>
      <w:lvlText w:val="%1-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117FB3"/>
    <w:multiLevelType w:val="hybridMultilevel"/>
    <w:tmpl w:val="50DEE5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621CB7"/>
    <w:multiLevelType w:val="hybridMultilevel"/>
    <w:tmpl w:val="66868E5A"/>
    <w:lvl w:ilvl="0" w:tplc="34F8713C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FD87F97"/>
    <w:multiLevelType w:val="hybridMultilevel"/>
    <w:tmpl w:val="29A4D6E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72B09D8"/>
    <w:multiLevelType w:val="hybridMultilevel"/>
    <w:tmpl w:val="0D4EBD80"/>
    <w:lvl w:ilvl="0" w:tplc="9DAC4C98">
      <w:start w:val="1"/>
      <w:numFmt w:val="decimal"/>
      <w:lvlText w:val="%1-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17">
    <w:nsid w:val="7BA94F91"/>
    <w:multiLevelType w:val="hybridMultilevel"/>
    <w:tmpl w:val="988A93E6"/>
    <w:lvl w:ilvl="0" w:tplc="9DAC4C98">
      <w:start w:val="1"/>
      <w:numFmt w:val="decimal"/>
      <w:lvlText w:val="%1-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6"/>
  </w:num>
  <w:num w:numId="5">
    <w:abstractNumId w:val="15"/>
  </w:num>
  <w:num w:numId="6">
    <w:abstractNumId w:val="2"/>
  </w:num>
  <w:num w:numId="7">
    <w:abstractNumId w:val="12"/>
  </w:num>
  <w:num w:numId="8">
    <w:abstractNumId w:val="17"/>
  </w:num>
  <w:num w:numId="9">
    <w:abstractNumId w:val="16"/>
  </w:num>
  <w:num w:numId="10">
    <w:abstractNumId w:val="8"/>
  </w:num>
  <w:num w:numId="11">
    <w:abstractNumId w:val="9"/>
  </w:num>
  <w:num w:numId="12">
    <w:abstractNumId w:val="11"/>
  </w:num>
  <w:num w:numId="13">
    <w:abstractNumId w:val="13"/>
  </w:num>
  <w:num w:numId="14">
    <w:abstractNumId w:val="1"/>
  </w:num>
  <w:num w:numId="15">
    <w:abstractNumId w:val="14"/>
  </w:num>
  <w:num w:numId="16">
    <w:abstractNumId w:val="3"/>
  </w:num>
  <w:num w:numId="17">
    <w:abstractNumId w:val="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059"/>
    <w:rsid w:val="00024EC4"/>
    <w:rsid w:val="00034602"/>
    <w:rsid w:val="00041361"/>
    <w:rsid w:val="00061190"/>
    <w:rsid w:val="00063EB3"/>
    <w:rsid w:val="000762A5"/>
    <w:rsid w:val="000A7A8D"/>
    <w:rsid w:val="000E28C0"/>
    <w:rsid w:val="000E5167"/>
    <w:rsid w:val="000E7D77"/>
    <w:rsid w:val="000F1597"/>
    <w:rsid w:val="000F706E"/>
    <w:rsid w:val="001014C2"/>
    <w:rsid w:val="0015451B"/>
    <w:rsid w:val="00162223"/>
    <w:rsid w:val="00167515"/>
    <w:rsid w:val="00195BF0"/>
    <w:rsid w:val="001978B1"/>
    <w:rsid w:val="001B13B2"/>
    <w:rsid w:val="001C0E15"/>
    <w:rsid w:val="001D25C4"/>
    <w:rsid w:val="002147F2"/>
    <w:rsid w:val="00215E62"/>
    <w:rsid w:val="002436E3"/>
    <w:rsid w:val="002650F8"/>
    <w:rsid w:val="0028071B"/>
    <w:rsid w:val="002820CD"/>
    <w:rsid w:val="00286986"/>
    <w:rsid w:val="002A2137"/>
    <w:rsid w:val="002A4AFC"/>
    <w:rsid w:val="002B1779"/>
    <w:rsid w:val="002E3F4F"/>
    <w:rsid w:val="002F32A4"/>
    <w:rsid w:val="00312504"/>
    <w:rsid w:val="00326B71"/>
    <w:rsid w:val="00332502"/>
    <w:rsid w:val="00341E5F"/>
    <w:rsid w:val="00362AAB"/>
    <w:rsid w:val="003751CE"/>
    <w:rsid w:val="0037628B"/>
    <w:rsid w:val="00381996"/>
    <w:rsid w:val="00384B41"/>
    <w:rsid w:val="003A01D6"/>
    <w:rsid w:val="003A25D3"/>
    <w:rsid w:val="003A3AC0"/>
    <w:rsid w:val="003A690E"/>
    <w:rsid w:val="003B37D7"/>
    <w:rsid w:val="003C4E42"/>
    <w:rsid w:val="003D2AAF"/>
    <w:rsid w:val="003E2B3C"/>
    <w:rsid w:val="003E67E2"/>
    <w:rsid w:val="00407984"/>
    <w:rsid w:val="00413AC0"/>
    <w:rsid w:val="00425B11"/>
    <w:rsid w:val="004270E7"/>
    <w:rsid w:val="00446D9B"/>
    <w:rsid w:val="004523FD"/>
    <w:rsid w:val="004532CC"/>
    <w:rsid w:val="00457C72"/>
    <w:rsid w:val="0046139C"/>
    <w:rsid w:val="004821BE"/>
    <w:rsid w:val="00482E03"/>
    <w:rsid w:val="00487972"/>
    <w:rsid w:val="00496B32"/>
    <w:rsid w:val="004A4619"/>
    <w:rsid w:val="004B7A6B"/>
    <w:rsid w:val="004C18A0"/>
    <w:rsid w:val="004C1E2F"/>
    <w:rsid w:val="004D1A03"/>
    <w:rsid w:val="004F3868"/>
    <w:rsid w:val="005056C3"/>
    <w:rsid w:val="0050624C"/>
    <w:rsid w:val="00516E4A"/>
    <w:rsid w:val="00524A46"/>
    <w:rsid w:val="00550BA9"/>
    <w:rsid w:val="00554409"/>
    <w:rsid w:val="00561926"/>
    <w:rsid w:val="00564DEB"/>
    <w:rsid w:val="005736C7"/>
    <w:rsid w:val="00582894"/>
    <w:rsid w:val="005A0C9E"/>
    <w:rsid w:val="005A7975"/>
    <w:rsid w:val="005B11D0"/>
    <w:rsid w:val="005B13CD"/>
    <w:rsid w:val="005B3119"/>
    <w:rsid w:val="005C78DA"/>
    <w:rsid w:val="005F04D5"/>
    <w:rsid w:val="00622DD9"/>
    <w:rsid w:val="0062445B"/>
    <w:rsid w:val="00641189"/>
    <w:rsid w:val="006641C2"/>
    <w:rsid w:val="00674F1F"/>
    <w:rsid w:val="006B4ABF"/>
    <w:rsid w:val="006C10F1"/>
    <w:rsid w:val="006C6E5F"/>
    <w:rsid w:val="006D576E"/>
    <w:rsid w:val="006E1CD7"/>
    <w:rsid w:val="007056AF"/>
    <w:rsid w:val="0071357C"/>
    <w:rsid w:val="00715E4F"/>
    <w:rsid w:val="007171A8"/>
    <w:rsid w:val="007203DA"/>
    <w:rsid w:val="00730920"/>
    <w:rsid w:val="00744AA5"/>
    <w:rsid w:val="00744DC6"/>
    <w:rsid w:val="007461AC"/>
    <w:rsid w:val="007733C1"/>
    <w:rsid w:val="00794D8D"/>
    <w:rsid w:val="007B4D5F"/>
    <w:rsid w:val="007C0DB4"/>
    <w:rsid w:val="007C40CF"/>
    <w:rsid w:val="007D02F5"/>
    <w:rsid w:val="007F0B3E"/>
    <w:rsid w:val="00803506"/>
    <w:rsid w:val="00805325"/>
    <w:rsid w:val="00813375"/>
    <w:rsid w:val="0086051A"/>
    <w:rsid w:val="008713DB"/>
    <w:rsid w:val="008A2450"/>
    <w:rsid w:val="008B7D39"/>
    <w:rsid w:val="008C567E"/>
    <w:rsid w:val="008D4448"/>
    <w:rsid w:val="008D591E"/>
    <w:rsid w:val="008E37DC"/>
    <w:rsid w:val="0090552E"/>
    <w:rsid w:val="00921DC8"/>
    <w:rsid w:val="00934ED1"/>
    <w:rsid w:val="00963069"/>
    <w:rsid w:val="00973AC4"/>
    <w:rsid w:val="00980D1E"/>
    <w:rsid w:val="009A5059"/>
    <w:rsid w:val="009B0096"/>
    <w:rsid w:val="009B613D"/>
    <w:rsid w:val="009E3B4A"/>
    <w:rsid w:val="00A151EA"/>
    <w:rsid w:val="00A32B25"/>
    <w:rsid w:val="00A434F6"/>
    <w:rsid w:val="00A55E64"/>
    <w:rsid w:val="00A66C70"/>
    <w:rsid w:val="00A67D31"/>
    <w:rsid w:val="00A75EED"/>
    <w:rsid w:val="00A94260"/>
    <w:rsid w:val="00AA36EA"/>
    <w:rsid w:val="00AC09F9"/>
    <w:rsid w:val="00AD2B75"/>
    <w:rsid w:val="00AD52DD"/>
    <w:rsid w:val="00AD6781"/>
    <w:rsid w:val="00B04FB1"/>
    <w:rsid w:val="00B14A84"/>
    <w:rsid w:val="00B27FC9"/>
    <w:rsid w:val="00B60704"/>
    <w:rsid w:val="00B8138B"/>
    <w:rsid w:val="00B8459E"/>
    <w:rsid w:val="00BB007C"/>
    <w:rsid w:val="00BC050E"/>
    <w:rsid w:val="00BC6584"/>
    <w:rsid w:val="00C03B34"/>
    <w:rsid w:val="00C046C2"/>
    <w:rsid w:val="00C12E2E"/>
    <w:rsid w:val="00C14016"/>
    <w:rsid w:val="00C223AF"/>
    <w:rsid w:val="00C51921"/>
    <w:rsid w:val="00C64120"/>
    <w:rsid w:val="00C96CB0"/>
    <w:rsid w:val="00CC5184"/>
    <w:rsid w:val="00CE123D"/>
    <w:rsid w:val="00D07F47"/>
    <w:rsid w:val="00D311D2"/>
    <w:rsid w:val="00D40673"/>
    <w:rsid w:val="00D5214A"/>
    <w:rsid w:val="00D60F54"/>
    <w:rsid w:val="00D7564A"/>
    <w:rsid w:val="00D86A9E"/>
    <w:rsid w:val="00D93E9F"/>
    <w:rsid w:val="00DE1E1E"/>
    <w:rsid w:val="00DE6338"/>
    <w:rsid w:val="00DE6B31"/>
    <w:rsid w:val="00E02E0C"/>
    <w:rsid w:val="00E21815"/>
    <w:rsid w:val="00E21C6A"/>
    <w:rsid w:val="00E2286A"/>
    <w:rsid w:val="00E258ED"/>
    <w:rsid w:val="00E372FF"/>
    <w:rsid w:val="00E50024"/>
    <w:rsid w:val="00E702D6"/>
    <w:rsid w:val="00EB1341"/>
    <w:rsid w:val="00EC2267"/>
    <w:rsid w:val="00EE2D26"/>
    <w:rsid w:val="00F11D2A"/>
    <w:rsid w:val="00F35B1E"/>
    <w:rsid w:val="00F35EA9"/>
    <w:rsid w:val="00F47877"/>
    <w:rsid w:val="00F50F88"/>
    <w:rsid w:val="00F56E24"/>
    <w:rsid w:val="00F610C9"/>
    <w:rsid w:val="00F92417"/>
    <w:rsid w:val="00FA19C7"/>
    <w:rsid w:val="00FB7546"/>
    <w:rsid w:val="00FC79B5"/>
    <w:rsid w:val="00FC79F5"/>
    <w:rsid w:val="00FD62AD"/>
    <w:rsid w:val="00FF4C9B"/>
    <w:rsid w:val="00FF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24C"/>
    <w:pPr>
      <w:overflowPunct w:val="0"/>
      <w:autoSpaceDE w:val="0"/>
      <w:autoSpaceDN w:val="0"/>
      <w:bidi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D86A9E"/>
    <w:pPr>
      <w:keepNext/>
      <w:bidi w:val="0"/>
      <w:jc w:val="center"/>
      <w:outlineLvl w:val="0"/>
    </w:pPr>
    <w:rPr>
      <w:b/>
      <w:bCs/>
      <w:caps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A50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A505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9A505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84B41"/>
  </w:style>
  <w:style w:type="paragraph" w:styleId="BalloonText">
    <w:name w:val="Balloon Text"/>
    <w:basedOn w:val="Normal"/>
    <w:semiHidden/>
    <w:rsid w:val="001014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50624C"/>
    <w:pPr>
      <w:overflowPunct/>
      <w:autoSpaceDE/>
      <w:autoSpaceDN/>
      <w:adjustRightInd/>
      <w:textAlignment w:val="auto"/>
    </w:pPr>
    <w:rPr>
      <w:rFonts w:ascii="Courier New" w:cs="Traditional Arabic"/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6641C2"/>
  </w:style>
  <w:style w:type="paragraph" w:styleId="ListParagraph">
    <w:name w:val="List Paragraph"/>
    <w:basedOn w:val="Normal"/>
    <w:uiPriority w:val="34"/>
    <w:qFormat/>
    <w:rsid w:val="0058289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styleId="Strong">
    <w:name w:val="Strong"/>
    <w:basedOn w:val="DefaultParagraphFont"/>
    <w:qFormat/>
    <w:rsid w:val="00BC050E"/>
    <w:rPr>
      <w:rFonts w:cs="Traditional Arabic"/>
      <w:b/>
      <w:bCs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24C"/>
    <w:pPr>
      <w:overflowPunct w:val="0"/>
      <w:autoSpaceDE w:val="0"/>
      <w:autoSpaceDN w:val="0"/>
      <w:bidi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D86A9E"/>
    <w:pPr>
      <w:keepNext/>
      <w:bidi w:val="0"/>
      <w:jc w:val="center"/>
      <w:outlineLvl w:val="0"/>
    </w:pPr>
    <w:rPr>
      <w:b/>
      <w:bCs/>
      <w:caps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A50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A505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9A505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84B41"/>
  </w:style>
  <w:style w:type="paragraph" w:styleId="BalloonText">
    <w:name w:val="Balloon Text"/>
    <w:basedOn w:val="Normal"/>
    <w:semiHidden/>
    <w:rsid w:val="001014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50624C"/>
    <w:pPr>
      <w:overflowPunct/>
      <w:autoSpaceDE/>
      <w:autoSpaceDN/>
      <w:adjustRightInd/>
      <w:textAlignment w:val="auto"/>
    </w:pPr>
    <w:rPr>
      <w:rFonts w:ascii="Courier New" w:cs="Traditional Arabic"/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6641C2"/>
  </w:style>
  <w:style w:type="paragraph" w:styleId="ListParagraph">
    <w:name w:val="List Paragraph"/>
    <w:basedOn w:val="Normal"/>
    <w:uiPriority w:val="34"/>
    <w:qFormat/>
    <w:rsid w:val="0058289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styleId="Strong">
    <w:name w:val="Strong"/>
    <w:basedOn w:val="DefaultParagraphFont"/>
    <w:qFormat/>
    <w:rsid w:val="00BC050E"/>
    <w:rPr>
      <w:rFonts w:cs="Traditional Arabic"/>
      <w:b/>
      <w:bCs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CategoryLibraryCT" ma:contentTypeID="0x010100445958E768D44E2EA78A78BA12912B800053947C76E5DFAB429CD3479B02A1480C" ma:contentTypeVersion="1" ma:contentTypeDescription="My Content Type" ma:contentTypeScope="" ma:versionID="0c04279511653e5ce403f01a0ea8da3a">
  <xsd:schema xmlns:xsd="http://www.w3.org/2001/XMLSchema" xmlns:xs="http://www.w3.org/2001/XMLSchema" xmlns:p="http://schemas.microsoft.com/office/2006/metadata/properties" xmlns:ns2="d37de537-af23-4179-9e17-d56f1e55852a" xmlns:ns3="c6c18468-3b5e-42db-9e87-3966d61b652f" targetNamespace="http://schemas.microsoft.com/office/2006/metadata/properties" ma:root="true" ma:fieldsID="1cde441e668b395cf9ffe1e78af36f4e" ns2:_="" ns3:_="">
    <xsd:import namespace="d37de537-af23-4179-9e17-d56f1e55852a"/>
    <xsd:import namespace="c6c18468-3b5e-42db-9e87-3966d61b652f"/>
    <xsd:element name="properties">
      <xsd:complexType>
        <xsd:sequence>
          <xsd:element name="documentManagement">
            <xsd:complexType>
              <xsd:all>
                <xsd:element ref="ns2:FileDescription" minOccurs="0"/>
                <xsd:element ref="ns3:DocumentCategory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de537-af23-4179-9e17-d56f1e55852a" elementFormDefault="qualified">
    <xsd:import namespace="http://schemas.microsoft.com/office/2006/documentManagement/types"/>
    <xsd:import namespace="http://schemas.microsoft.com/office/infopath/2007/PartnerControls"/>
    <xsd:element name="FileDescription" ma:index="8" nillable="true" ma:displayName="وصف الملف" ma:internalName="FileDescription">
      <xsd:simpleType>
        <xsd:restriction base="dms:Note">
          <xsd:maxLength value="255"/>
        </xsd:restriction>
      </xsd:simpleType>
    </xsd:element>
    <xsd:element name="_dlc_DocId" ma:index="10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1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18468-3b5e-42db-9e87-3966d61b652f" elementFormDefault="qualified">
    <xsd:import namespace="http://schemas.microsoft.com/office/2006/documentManagement/types"/>
    <xsd:import namespace="http://schemas.microsoft.com/office/infopath/2007/PartnerControls"/>
    <xsd:element name="DocumentCategory" ma:index="9" ma:displayName="فئة الملف" ma:list="{FA3DB931-050B-4C94-A583-91181313D493}" ma:internalName="DocumentCategory" ma:readOnly="false" ma:showField="Title" ma:web="{c6c18468-3b5e-42db-9e87-3966d61b652f}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c6c18468-3b5e-42db-9e87-3966d61b652f">6</DocumentCategory>
    <FileDescription xmlns="d37de537-af23-4179-9e17-d56f1e55852a">استبانة قياس رضى الموظفين</FileDescription>
    <_dlc_DocId xmlns="d37de537-af23-4179-9e17-d56f1e55852a">DTFA4K5KHMK5-931913624-89</_dlc_DocId>
    <_dlc_DocIdUrl xmlns="d37de537-af23-4179-9e17-d56f1e55852a">
      <Url>https://e.paaet.edu.kw/institutes/AR/HigherInstituteOfCommunicationsAndNavigation/publicEFormsLibrary/_layouts/15/DocIdRedir.aspx?ID=DTFA4K5KHMK5-931913624-89</Url>
      <Description>DTFA4K5KHMK5-931913624-89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DF69C83-6C85-46D4-B7EB-F9EA85A2CD76}"/>
</file>

<file path=customXml/itemProps2.xml><?xml version="1.0" encoding="utf-8"?>
<ds:datastoreItem xmlns:ds="http://schemas.openxmlformats.org/officeDocument/2006/customXml" ds:itemID="{385B7B1C-375A-4BCF-81B9-4D3A57E34C69}"/>
</file>

<file path=customXml/itemProps3.xml><?xml version="1.0" encoding="utf-8"?>
<ds:datastoreItem xmlns:ds="http://schemas.openxmlformats.org/officeDocument/2006/customXml" ds:itemID="{8C262C01-B0CC-4D3D-931B-CB00B6BBED1A}"/>
</file>

<file path=customXml/itemProps4.xml><?xml version="1.0" encoding="utf-8"?>
<ds:datastoreItem xmlns:ds="http://schemas.openxmlformats.org/officeDocument/2006/customXml" ds:itemID="{C8E2C08D-1112-426E-8D72-17E12E2859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استمارة معلومات</vt:lpstr>
      <vt:lpstr>استمارة معلومات</vt:lpstr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نماذج مكتب الجودة </dc:title>
  <dc:creator>BOB</dc:creator>
  <cp:lastModifiedBy>Farah Mansour Hayat</cp:lastModifiedBy>
  <cp:revision>2</cp:revision>
  <cp:lastPrinted>2018-10-30T04:40:00Z</cp:lastPrinted>
  <dcterms:created xsi:type="dcterms:W3CDTF">2018-11-25T08:32:00Z</dcterms:created>
  <dcterms:modified xsi:type="dcterms:W3CDTF">2018-11-25T08:32:00Z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0x010100445958E768D44E2EA78A78BA12912B800053947C76E5DFAB429CD3479B02A1480C</vt:lpwstr>
  </property>
  <property fmtid="{D5CDD505-2E9C-101B-9397-08002B2CF9AE}" pid="3" name="_dlc_DocIdItemGuid">
    <vt:lpwstr>98daba51-4cfb-42bd-bff5-ba06362d4abc</vt:lpwstr>
  </property>
</Properties>
</file>