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9AA8" w14:textId="77777777" w:rsidR="00446721" w:rsidRPr="00446721" w:rsidRDefault="00B60899" w:rsidP="00B048D4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C6D88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مهام ال</w:t>
      </w:r>
      <w:r w:rsidR="00B048D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منسق</w:t>
      </w:r>
      <w:r w:rsidRPr="007C6D88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العلمي</w:t>
      </w:r>
    </w:p>
    <w:p w14:paraId="78CE9AA9" w14:textId="77777777" w:rsidR="00911262" w:rsidRDefault="00B60899" w:rsidP="006B28E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KW"/>
        </w:rPr>
      </w:pPr>
      <w:r w:rsidRPr="0064371A">
        <w:rPr>
          <w:rFonts w:ascii="Times New Roman" w:hAnsi="Times New Roman" w:cs="Times New Roman" w:hint="cs"/>
          <w:sz w:val="28"/>
          <w:szCs w:val="28"/>
          <w:rtl/>
        </w:rPr>
        <w:t>متابعة</w:t>
      </w:r>
      <w:r w:rsidR="002A1158" w:rsidRPr="0064371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4371A">
        <w:rPr>
          <w:rFonts w:ascii="Times New Roman" w:hAnsi="Times New Roman" w:cs="Times New Roman" w:hint="cs"/>
          <w:sz w:val="28"/>
          <w:szCs w:val="28"/>
          <w:rtl/>
        </w:rPr>
        <w:t xml:space="preserve"> تنفيذ الخطة التدريبية للمقرر حسب الاسابيع</w:t>
      </w:r>
      <w:r w:rsidR="002A1158" w:rsidRPr="0064371A">
        <w:rPr>
          <w:rFonts w:ascii="Times New Roman" w:hAnsi="Times New Roman" w:cs="Times New Roman" w:hint="cs"/>
          <w:sz w:val="28"/>
          <w:szCs w:val="28"/>
          <w:rtl/>
        </w:rPr>
        <w:t xml:space="preserve"> تبعا للنماذج المعتمدة</w:t>
      </w:r>
      <w:r w:rsidR="0064371A" w:rsidRPr="0064371A">
        <w:rPr>
          <w:rFonts w:ascii="Times New Roman" w:hAnsi="Times New Roman" w:cs="Times New Roman" w:hint="cs"/>
          <w:sz w:val="28"/>
          <w:szCs w:val="28"/>
          <w:rtl/>
        </w:rPr>
        <w:t xml:space="preserve"> للمقرر النظري و المقرر العملي </w:t>
      </w:r>
      <w:r w:rsidR="0064371A" w:rsidRPr="0064371A">
        <w:rPr>
          <w:rFonts w:asciiTheme="majorBidi" w:hAnsiTheme="majorBidi" w:cstheme="majorBidi"/>
          <w:sz w:val="28"/>
          <w:szCs w:val="28"/>
        </w:rPr>
        <w:t>&amp;</w:t>
      </w:r>
      <w:r w:rsidR="0064371A" w:rsidRPr="0064371A">
        <w:rPr>
          <w:rFonts w:asciiTheme="majorBidi" w:hAnsiTheme="majorBidi" w:cstheme="majorBidi"/>
          <w:b/>
          <w:bCs/>
          <w:sz w:val="28"/>
          <w:szCs w:val="28"/>
        </w:rPr>
        <w:t xml:space="preserve"> HITN-DC-QP24-F02</w:t>
      </w:r>
      <w:r w:rsidR="0064371A" w:rsidRPr="0064371A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64371A" w:rsidRPr="0064371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4371A" w:rsidRPr="0064371A">
        <w:rPr>
          <w:rFonts w:asciiTheme="majorBidi" w:hAnsiTheme="majorBidi" w:cstheme="majorBidi"/>
          <w:sz w:val="28"/>
          <w:szCs w:val="28"/>
        </w:rPr>
        <w:t>(</w:t>
      </w:r>
      <w:r w:rsidR="0064371A" w:rsidRPr="0064371A">
        <w:rPr>
          <w:rFonts w:asciiTheme="majorBidi" w:hAnsiTheme="majorBidi" w:cstheme="majorBidi"/>
          <w:b/>
          <w:bCs/>
          <w:sz w:val="28"/>
          <w:szCs w:val="28"/>
        </w:rPr>
        <w:t>HITN-DC-QP24-F01</w:t>
      </w:r>
      <w:r w:rsidR="0064371A" w:rsidRPr="0064371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4371A" w:rsidRPr="0064371A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8CE9AAA" w14:textId="77777777" w:rsidR="00B60899" w:rsidRPr="00BC535D" w:rsidRDefault="00B60899" w:rsidP="006B28E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الاجتماع </w:t>
      </w:r>
      <w:r w:rsidR="00E70450" w:rsidRPr="00BC535D">
        <w:rPr>
          <w:rFonts w:ascii="Times New Roman" w:hAnsi="Times New Roman" w:cs="Times New Roman" w:hint="cs"/>
          <w:sz w:val="28"/>
          <w:szCs w:val="28"/>
          <w:rtl/>
        </w:rPr>
        <w:t>مرتين</w:t>
      </w:r>
      <w:r w:rsidR="0064371A">
        <w:rPr>
          <w:rFonts w:ascii="Times New Roman" w:hAnsi="Times New Roman" w:cs="Times New Roman" w:hint="cs"/>
          <w:sz w:val="28"/>
          <w:szCs w:val="28"/>
          <w:rtl/>
        </w:rPr>
        <w:t xml:space="preserve"> خلال الفصل التدريبي</w:t>
      </w:r>
      <w:r w:rsidR="00E70450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على الاقل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مع مدربي المقرر للمتابعة والمساعدة في حالة وجود ملاحظات</w:t>
      </w:r>
      <w:r w:rsidR="00E70450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ويتم توثيق الاجتماعات بمحاضر اجتماعات رسمية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8CE9AAB" w14:textId="77777777" w:rsidR="00B60899" w:rsidRPr="00BC535D" w:rsidRDefault="00B60899" w:rsidP="006B28E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مساعدة مدرب المقرر </w:t>
      </w:r>
      <w:r w:rsidR="002A1158" w:rsidRPr="00BC535D">
        <w:rPr>
          <w:rFonts w:ascii="Times New Roman" w:hAnsi="Times New Roman" w:cs="Times New Roman" w:hint="cs"/>
          <w:sz w:val="28"/>
          <w:szCs w:val="28"/>
          <w:rtl/>
        </w:rPr>
        <w:t xml:space="preserve">خلال الفصل التدريبي 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في حالة وجود اي اسئلة او استفسارات علمية او فنية.</w:t>
      </w:r>
    </w:p>
    <w:p w14:paraId="78CE9AAC" w14:textId="77777777" w:rsidR="00B60899" w:rsidRPr="00BC535D" w:rsidRDefault="00B60899" w:rsidP="0027082B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التدقيق على الاختبارات النصف فصلية والنهائية</w:t>
      </w:r>
      <w:r w:rsidR="0027082B">
        <w:rPr>
          <w:rFonts w:ascii="Times New Roman" w:hAnsi="Times New Roman" w:cs="Times New Roman" w:hint="cs"/>
          <w:sz w:val="28"/>
          <w:szCs w:val="28"/>
          <w:rtl/>
        </w:rPr>
        <w:t xml:space="preserve"> كما هو موضح بالنقاط التالية</w:t>
      </w:r>
      <w:r w:rsidR="0088030E" w:rsidRPr="00BC535D"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78CE9AAD" w14:textId="77777777" w:rsidR="0088030E" w:rsidRPr="00BC535D" w:rsidRDefault="00DF2835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/>
          <w:sz w:val="28"/>
          <w:szCs w:val="28"/>
        </w:rPr>
        <w:t xml:space="preserve"> </w:t>
      </w:r>
      <w:r w:rsidR="0088030E"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التدقيق على استخدام نموذج </w:t>
      </w:r>
      <w:r w:rsidR="007155C6">
        <w:rPr>
          <w:rFonts w:ascii="Times New Roman" w:hAnsi="Times New Roman" w:cs="Times New Roman" w:hint="cs"/>
          <w:sz w:val="28"/>
          <w:szCs w:val="28"/>
          <w:rtl/>
        </w:rPr>
        <w:t>غلاف الاختبارات الفصلية و النهائية المعتمدة من قبل المعهد.</w:t>
      </w:r>
    </w:p>
    <w:p w14:paraId="78CE9AAE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التدقيق على بيانات غلاف الاختبارات</w:t>
      </w:r>
      <w:r w:rsidR="007155C6">
        <w:rPr>
          <w:rFonts w:ascii="Times New Roman" w:hAnsi="Times New Roman" w:cs="Times New Roman" w:hint="cs"/>
          <w:sz w:val="28"/>
          <w:szCs w:val="28"/>
          <w:rtl/>
        </w:rPr>
        <w:t xml:space="preserve"> الفصلية و النهائية 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535D" w:rsidRPr="00BC535D">
        <w:rPr>
          <w:rFonts w:ascii="Times New Roman" w:hAnsi="Times New Roman" w:cs="Times New Roman" w:hint="cs"/>
          <w:sz w:val="28"/>
          <w:szCs w:val="28"/>
          <w:rtl/>
        </w:rPr>
        <w:t>والتأكد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من عدم وجود اخطاء</w:t>
      </w:r>
      <w:r w:rsidR="00CA1BC3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وتكون جميع البيانات مطبوعة وليست بخط </w:t>
      </w:r>
      <w:r w:rsidR="0064371A">
        <w:rPr>
          <w:rFonts w:ascii="Times New Roman" w:hAnsi="Times New Roman" w:cs="Times New Roman" w:hint="cs"/>
          <w:sz w:val="28"/>
          <w:szCs w:val="28"/>
          <w:rtl/>
        </w:rPr>
        <w:t>اليد</w:t>
      </w:r>
      <w:r w:rsidR="009C0257" w:rsidRPr="00BC535D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8CE9AAF" w14:textId="77777777" w:rsidR="0088030E" w:rsidRPr="00BC535D" w:rsidRDefault="00B21069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</w:t>
      </w:r>
      <w:r w:rsidR="0088030E" w:rsidRPr="00BC535D">
        <w:rPr>
          <w:rFonts w:ascii="Times New Roman" w:hAnsi="Times New Roman" w:cs="Times New Roman" w:hint="cs"/>
          <w:sz w:val="28"/>
          <w:szCs w:val="28"/>
          <w:rtl/>
        </w:rPr>
        <w:t>كد من وجود ترقيم للصفحات</w:t>
      </w:r>
      <w:r w:rsidR="009C0257" w:rsidRPr="00BC535D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8CE9AB0" w14:textId="77777777" w:rsidR="0088030E" w:rsidRPr="00BC535D" w:rsidRDefault="009C0257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التأكد من م</w:t>
      </w:r>
      <w:r w:rsidR="0088030E" w:rsidRPr="00BC535D">
        <w:rPr>
          <w:rFonts w:ascii="Times New Roman" w:hAnsi="Times New Roman" w:cs="Times New Roman" w:hint="cs"/>
          <w:sz w:val="28"/>
          <w:szCs w:val="28"/>
          <w:rtl/>
        </w:rPr>
        <w:t>طابقة مجموع الدرجات للدرجة الكلية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للاختبار.</w:t>
      </w:r>
    </w:p>
    <w:p w14:paraId="78CE9AB1" w14:textId="77777777" w:rsidR="00B21069" w:rsidRPr="00BC535D" w:rsidRDefault="00B21069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التأكد من توزيع الدرجات الفرعية بوضوح.</w:t>
      </w:r>
    </w:p>
    <w:p w14:paraId="78CE9AB2" w14:textId="77777777" w:rsidR="00B21069" w:rsidRPr="00BC535D" w:rsidRDefault="00B21069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التأكد من وضع درجات لجميع </w:t>
      </w:r>
      <w:r w:rsidR="0064371A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سئلة الاختبار.</w:t>
      </w:r>
    </w:p>
    <w:p w14:paraId="78CE9AB3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التأكد من وضع </w:t>
      </w:r>
      <w:r w:rsidR="0064371A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وزان مناسبة </w:t>
      </w:r>
      <w:r w:rsidR="00420BF8" w:rsidRPr="00BC535D">
        <w:rPr>
          <w:rFonts w:ascii="Times New Roman" w:hAnsi="Times New Roman" w:cs="Times New Roman" w:hint="cs"/>
          <w:sz w:val="28"/>
          <w:szCs w:val="28"/>
          <w:rtl/>
        </w:rPr>
        <w:t>للأسئلة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الموضوعية </w:t>
      </w:r>
      <w:r w:rsidR="00DF2835" w:rsidRPr="00BC535D">
        <w:rPr>
          <w:rFonts w:ascii="Times New Roman" w:hAnsi="Times New Roman" w:cs="Times New Roman" w:hint="cs"/>
          <w:sz w:val="28"/>
          <w:szCs w:val="28"/>
          <w:rtl/>
        </w:rPr>
        <w:t>والمقالية.</w:t>
      </w:r>
    </w:p>
    <w:p w14:paraId="78CE9AB4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التأكد من نسبة الجزء النظ</w:t>
      </w:r>
      <w:r w:rsidR="009C0257" w:rsidRPr="00BC535D">
        <w:rPr>
          <w:rFonts w:ascii="Times New Roman" w:hAnsi="Times New Roman" w:cs="Times New Roman" w:hint="cs"/>
          <w:sz w:val="28"/>
          <w:szCs w:val="28"/>
          <w:rtl/>
        </w:rPr>
        <w:t>ر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ي والعملي في المواد العملية بحيث لا تتجاوز نسبة</w:t>
      </w:r>
      <w:r w:rsidR="009C0257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الجزء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F2835"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النظري 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40 % من درجة الاختبار العملي.</w:t>
      </w:r>
    </w:p>
    <w:p w14:paraId="78CE9AB5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التأكد من </w:t>
      </w:r>
      <w:r w:rsidR="00420BF8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CA1BC3" w:rsidRPr="00BC535D">
        <w:rPr>
          <w:rFonts w:ascii="Times New Roman" w:hAnsi="Times New Roman" w:cs="Times New Roman" w:hint="cs"/>
          <w:sz w:val="28"/>
          <w:szCs w:val="28"/>
          <w:rtl/>
        </w:rPr>
        <w:t>ن تكون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كمية ونوعية </w:t>
      </w:r>
      <w:r w:rsidR="0064371A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سئلة الاختبار</w:t>
      </w:r>
      <w:r w:rsidR="00CA1BC3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مناسبة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A1BC3" w:rsidRPr="00BC535D"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لمدة المحددة للاختبار.</w:t>
      </w:r>
    </w:p>
    <w:p w14:paraId="78CE9AB6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التأكد من</w:t>
      </w:r>
      <w:r w:rsidR="009C0257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وجود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اختلاف واضح بين الاختبار النصف فصلي والاختبار النهائي.</w:t>
      </w:r>
    </w:p>
    <w:p w14:paraId="78CE9AB7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التأكد من تغطية المنهج العلمي للمقرر بشكل واضح في </w:t>
      </w:r>
      <w:r w:rsidR="00420BF8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سئلة الاختبارات.</w:t>
      </w:r>
    </w:p>
    <w:p w14:paraId="78CE9AB8" w14:textId="77777777" w:rsidR="0088030E" w:rsidRPr="00BC535D" w:rsidRDefault="0088030E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التأكد من التنويع في نوعية ال</w:t>
      </w:r>
      <w:r w:rsidR="00420BF8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سئلة المختارة في الاختبار.</w:t>
      </w:r>
    </w:p>
    <w:p w14:paraId="78CE9AB9" w14:textId="77777777" w:rsidR="0088030E" w:rsidRPr="00BC535D" w:rsidRDefault="001E3803" w:rsidP="006B28E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التأكد من</w:t>
      </w:r>
      <w:r w:rsidR="00E9280B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صحة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9280B" w:rsidRPr="00BC535D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صياغة</w:t>
      </w:r>
      <w:r w:rsidR="00E9280B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اللغوية</w:t>
      </w:r>
      <w:r w:rsidR="003309DC" w:rsidRPr="00BC535D">
        <w:rPr>
          <w:rFonts w:ascii="Times New Roman" w:hAnsi="Times New Roman" w:cs="Times New Roman" w:hint="cs"/>
          <w:sz w:val="28"/>
          <w:szCs w:val="28"/>
          <w:rtl/>
        </w:rPr>
        <w:t xml:space="preserve"> وعدم وجود </w:t>
      </w:r>
      <w:r w:rsidR="00420BF8">
        <w:rPr>
          <w:rFonts w:ascii="Times New Roman" w:hAnsi="Times New Roman" w:cs="Times New Roman" w:hint="cs"/>
          <w:sz w:val="28"/>
          <w:szCs w:val="28"/>
          <w:rtl/>
        </w:rPr>
        <w:t>أ</w:t>
      </w:r>
      <w:r w:rsidR="003309DC" w:rsidRPr="00BC535D">
        <w:rPr>
          <w:rFonts w:ascii="Times New Roman" w:hAnsi="Times New Roman" w:cs="Times New Roman" w:hint="cs"/>
          <w:sz w:val="28"/>
          <w:szCs w:val="28"/>
          <w:rtl/>
        </w:rPr>
        <w:t>خطاء املائية في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20BF8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>سئلة الاختبار.</w:t>
      </w:r>
    </w:p>
    <w:p w14:paraId="78CE9ABA" w14:textId="77777777" w:rsidR="00E9280B" w:rsidRPr="00BC535D" w:rsidRDefault="00E9280B" w:rsidP="006B28EF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D">
        <w:rPr>
          <w:rFonts w:ascii="Times New Roman" w:hAnsi="Times New Roman" w:cs="Times New Roman" w:hint="cs"/>
          <w:sz w:val="28"/>
          <w:szCs w:val="28"/>
          <w:rtl/>
        </w:rPr>
        <w:t>يقوم المنسق باعتماد الاختبارات بعد انتهاء التدقيق</w:t>
      </w:r>
      <w:r w:rsidR="00420BF8">
        <w:rPr>
          <w:rFonts w:ascii="Times New Roman" w:hAnsi="Times New Roman" w:cs="Times New Roman" w:hint="cs"/>
          <w:sz w:val="28"/>
          <w:szCs w:val="28"/>
          <w:rtl/>
        </w:rPr>
        <w:t xml:space="preserve"> عن طريق التوقيع و كتابة التاريخ خلف كل صفحة من الاختبار الفصلي و النهائي.</w:t>
      </w:r>
      <w:r w:rsidRPr="00BC535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14:paraId="78CE9ABB" w14:textId="77777777" w:rsidR="001B3736" w:rsidRPr="00BC535D" w:rsidRDefault="001B3736" w:rsidP="006B28EF">
      <w:pPr>
        <w:bidi/>
        <w:spacing w:line="276" w:lineRule="auto"/>
        <w:jc w:val="both"/>
        <w:rPr>
          <w:sz w:val="28"/>
          <w:szCs w:val="28"/>
          <w:rtl/>
        </w:rPr>
      </w:pPr>
    </w:p>
    <w:sectPr w:rsidR="001B3736" w:rsidRPr="00BC53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9ABE" w14:textId="77777777" w:rsidR="00277AE7" w:rsidRDefault="00277AE7" w:rsidP="00911262">
      <w:pPr>
        <w:spacing w:after="0" w:line="240" w:lineRule="auto"/>
      </w:pPr>
      <w:r>
        <w:separator/>
      </w:r>
    </w:p>
  </w:endnote>
  <w:endnote w:type="continuationSeparator" w:id="0">
    <w:p w14:paraId="78CE9ABF" w14:textId="77777777" w:rsidR="00277AE7" w:rsidRDefault="00277AE7" w:rsidP="0091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CED3" w14:textId="77777777" w:rsidR="00003B9F" w:rsidRDefault="0000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9AC4" w14:textId="77777777" w:rsidR="00BC535D" w:rsidRDefault="00BC535D" w:rsidP="00BC535D">
    <w:pPr>
      <w:pStyle w:val="Footer"/>
    </w:pPr>
  </w:p>
  <w:p w14:paraId="78CE9AC5" w14:textId="428F07DD" w:rsidR="00BC535D" w:rsidRPr="00340129" w:rsidRDefault="00BC535D" w:rsidP="00420BF8">
    <w:pPr>
      <w:autoSpaceDE w:val="0"/>
      <w:autoSpaceDN w:val="0"/>
      <w:spacing w:after="0" w:line="240" w:lineRule="auto"/>
      <w:rPr>
        <w:rFonts w:ascii="Arial" w:eastAsia="Times New Roman" w:hAnsi="Arial" w:cs="Traditional Arabic"/>
        <w:b/>
        <w:bCs/>
        <w:sz w:val="18"/>
        <w:rtl/>
        <w:lang w:bidi="ar-KW"/>
      </w:rPr>
    </w:pPr>
    <w:r w:rsidRPr="00340129">
      <w:rPr>
        <w:rFonts w:ascii="Arial" w:eastAsia="Times New Roman" w:hAnsi="Arial" w:cs="Traditional Arabic"/>
        <w:b/>
        <w:bCs/>
        <w:sz w:val="18"/>
        <w:lang w:bidi="ar-KW"/>
      </w:rPr>
      <w:t>HITN-DC-QP31-F04</w:t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="00003B9F"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                  </w:t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>ISSUE 1</w:t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="00003B9F"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                              </w:t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  <w:t>REV.</w:t>
    </w:r>
    <w:r w:rsidR="00340129" w:rsidRPr="00340129">
      <w:rPr>
        <w:rFonts w:ascii="Arial" w:eastAsia="Times New Roman" w:hAnsi="Arial" w:cs="Traditional Arabic"/>
        <w:b/>
        <w:bCs/>
        <w:sz w:val="18"/>
        <w:lang w:bidi="ar-KW"/>
      </w:rPr>
      <w:t>1</w:t>
    </w:r>
  </w:p>
  <w:p w14:paraId="78CE9AC6" w14:textId="77777777" w:rsidR="00BC535D" w:rsidRPr="00340129" w:rsidRDefault="00BC535D" w:rsidP="00BC535D">
    <w:pPr>
      <w:autoSpaceDE w:val="0"/>
      <w:autoSpaceDN w:val="0"/>
      <w:spacing w:after="0" w:line="240" w:lineRule="auto"/>
      <w:rPr>
        <w:rFonts w:ascii="Arial" w:eastAsia="Times New Roman" w:hAnsi="Arial" w:cs="Traditional Arabic"/>
        <w:b/>
        <w:bCs/>
        <w:sz w:val="18"/>
        <w:lang w:bidi="ar-KW"/>
      </w:rPr>
    </w:pP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ab/>
    </w:r>
  </w:p>
  <w:p w14:paraId="78CE9AC7" w14:textId="207702AC" w:rsidR="00BC535D" w:rsidRPr="00340129" w:rsidRDefault="00BC535D" w:rsidP="00BC535D">
    <w:pPr>
      <w:autoSpaceDE w:val="0"/>
      <w:autoSpaceDN w:val="0"/>
      <w:spacing w:after="0" w:line="240" w:lineRule="auto"/>
      <w:jc w:val="center"/>
      <w:rPr>
        <w:rFonts w:ascii="Arial" w:eastAsia="Times New Roman" w:hAnsi="Arial" w:cs="Traditional Arabic"/>
        <w:b/>
        <w:bCs/>
        <w:sz w:val="18"/>
        <w:lang w:bidi="ar-KW"/>
      </w:rPr>
    </w:pPr>
    <w:r w:rsidRPr="00340129">
      <w:rPr>
        <w:rFonts w:ascii="Arial" w:eastAsia="Times New Roman" w:hAnsi="Arial" w:cs="Traditional Arabic"/>
        <w:b/>
        <w:bCs/>
        <w:sz w:val="18"/>
        <w:lang w:bidi="ar-KW"/>
      </w:rPr>
      <w:t>T</w:t>
    </w:r>
    <w:r w:rsidR="00003B9F" w:rsidRPr="00340129">
      <w:rPr>
        <w:rFonts w:ascii="Arial" w:eastAsia="Times New Roman" w:hAnsi="Arial" w:cs="Traditional Arabic"/>
        <w:b/>
        <w:bCs/>
        <w:sz w:val="18"/>
        <w:lang w:bidi="ar-KW"/>
      </w:rPr>
      <w:t>C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CM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</w:t>
    </w:r>
    <w:r w:rsidR="00003B9F" w:rsidRPr="00340129">
      <w:rPr>
        <w:rFonts w:ascii="Arial" w:eastAsia="Times New Roman" w:hAnsi="Arial" w:cs="Traditional Arabic"/>
        <w:b/>
        <w:bCs/>
        <w:sz w:val="18"/>
        <w:lang w:bidi="ar-KW"/>
      </w:rPr>
      <w:t>CS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NA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EE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BS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GS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40129">
      <w:rPr>
        <w:rFonts w:ascii="Arial" w:eastAsia="Times New Roman" w:hAnsi="Arial" w:cs="Traditional Arabic"/>
        <w:b/>
        <w:bCs/>
        <w:sz w:val="18"/>
        <w:lang w:bidi="ar-KW"/>
      </w:rPr>
      <w:t xml:space="preserve">    EN</w:t>
    </w:r>
    <w:r w:rsidRPr="00340129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</w:p>
  <w:p w14:paraId="78CE9AC8" w14:textId="77777777" w:rsidR="00BC535D" w:rsidRPr="00340129" w:rsidRDefault="00BC535D" w:rsidP="00BC535D">
    <w:pPr>
      <w:pStyle w:val="Footer"/>
      <w:rPr>
        <w:sz w:val="20"/>
        <w:szCs w:val="20"/>
      </w:rPr>
    </w:pPr>
  </w:p>
  <w:p w14:paraId="78CE9AC9" w14:textId="77777777" w:rsidR="00BC535D" w:rsidRPr="00340129" w:rsidRDefault="00BC535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E95F" w14:textId="77777777" w:rsidR="00003B9F" w:rsidRDefault="0000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9ABC" w14:textId="77777777" w:rsidR="00277AE7" w:rsidRDefault="00277AE7" w:rsidP="00911262">
      <w:pPr>
        <w:spacing w:after="0" w:line="240" w:lineRule="auto"/>
      </w:pPr>
      <w:r>
        <w:separator/>
      </w:r>
    </w:p>
  </w:footnote>
  <w:footnote w:type="continuationSeparator" w:id="0">
    <w:p w14:paraId="78CE9ABD" w14:textId="77777777" w:rsidR="00277AE7" w:rsidRDefault="00277AE7" w:rsidP="0091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DE89" w14:textId="77777777" w:rsidR="00003B9F" w:rsidRDefault="0000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9AC0" w14:textId="77777777" w:rsidR="00911262" w:rsidRDefault="00911262" w:rsidP="00911262">
    <w:pPr>
      <w:pStyle w:val="Header"/>
    </w:pPr>
    <w:r>
      <w:rPr>
        <w:b/>
        <w:bCs/>
        <w:noProof/>
        <w:sz w:val="48"/>
        <w:szCs w:val="48"/>
        <w:rtl/>
        <w:lang w:val="en-US"/>
      </w:rPr>
      <w:drawing>
        <wp:anchor distT="0" distB="0" distL="114300" distR="114300" simplePos="0" relativeHeight="251659264" behindDoc="0" locked="0" layoutInCell="1" allowOverlap="1" wp14:anchorId="78CE9ACA" wp14:editId="78CE9ACB">
          <wp:simplePos x="0" y="0"/>
          <wp:positionH relativeFrom="column">
            <wp:posOffset>5340985</wp:posOffset>
          </wp:positionH>
          <wp:positionV relativeFrom="paragraph">
            <wp:posOffset>-278130</wp:posOffset>
          </wp:positionV>
          <wp:extent cx="114300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E9AC1" w14:textId="77777777" w:rsidR="00911262" w:rsidRPr="00911262" w:rsidRDefault="00911262" w:rsidP="00911262">
    <w:pPr>
      <w:pStyle w:val="Header"/>
      <w:jc w:val="center"/>
      <w:rPr>
        <w:b/>
        <w:bCs/>
        <w:sz w:val="48"/>
        <w:szCs w:val="48"/>
        <w:lang w:val="en-US"/>
      </w:rPr>
    </w:pPr>
    <w:r>
      <w:rPr>
        <w:b/>
        <w:bCs/>
        <w:sz w:val="48"/>
        <w:szCs w:val="48"/>
        <w:rtl/>
        <w:lang w:bidi="ar-KW"/>
      </w:rPr>
      <w:t>ال</w:t>
    </w:r>
    <w:r w:rsidRPr="002A1A2F">
      <w:rPr>
        <w:b/>
        <w:bCs/>
        <w:sz w:val="48"/>
        <w:szCs w:val="48"/>
        <w:rtl/>
      </w:rPr>
      <w:t>معـهـد العـالي</w:t>
    </w:r>
    <w:r>
      <w:rPr>
        <w:b/>
        <w:bCs/>
        <w:sz w:val="48"/>
        <w:szCs w:val="48"/>
        <w:rtl/>
      </w:rPr>
      <w:t xml:space="preserve"> للا</w:t>
    </w:r>
    <w:r w:rsidRPr="002A1A2F">
      <w:rPr>
        <w:b/>
        <w:bCs/>
        <w:sz w:val="48"/>
        <w:szCs w:val="48"/>
        <w:rtl/>
      </w:rPr>
      <w:t>تـصـالات والمـلاحـة</w:t>
    </w:r>
  </w:p>
  <w:p w14:paraId="78CE9AC2" w14:textId="77777777" w:rsidR="00911262" w:rsidRPr="00911262" w:rsidRDefault="00911262" w:rsidP="00911262">
    <w:pPr>
      <w:pStyle w:val="Header"/>
      <w:jc w:val="center"/>
      <w:rPr>
        <w:rFonts w:ascii="Arial" w:hAnsi="Arial" w:cs="Arial"/>
        <w:b/>
        <w:bCs/>
        <w:i/>
        <w:iCs/>
        <w:sz w:val="28"/>
        <w:szCs w:val="28"/>
        <w:rtl/>
        <w:lang w:bidi="ar-KW"/>
      </w:rPr>
    </w:pPr>
    <w:r w:rsidRPr="00911262">
      <w:rPr>
        <w:rFonts w:ascii="Arial" w:hAnsi="Arial" w:cs="Arial"/>
        <w:b/>
        <w:bCs/>
        <w:i/>
        <w:iCs/>
        <w:sz w:val="28"/>
        <w:szCs w:val="28"/>
      </w:rPr>
      <w:t>The Higher Institute of Telecommunication &amp; Navigation</w:t>
    </w:r>
  </w:p>
  <w:p w14:paraId="78CE9AC3" w14:textId="77777777" w:rsidR="00911262" w:rsidRDefault="00911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E1E7" w14:textId="77777777" w:rsidR="00003B9F" w:rsidRDefault="0000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3F0F"/>
    <w:multiLevelType w:val="hybridMultilevel"/>
    <w:tmpl w:val="73C237F0"/>
    <w:lvl w:ilvl="0" w:tplc="E96094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7F6F86"/>
    <w:multiLevelType w:val="hybridMultilevel"/>
    <w:tmpl w:val="246CB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B165A"/>
    <w:multiLevelType w:val="hybridMultilevel"/>
    <w:tmpl w:val="C1DCA1B8"/>
    <w:lvl w:ilvl="0" w:tplc="B52AB8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E5CCD"/>
    <w:multiLevelType w:val="hybridMultilevel"/>
    <w:tmpl w:val="A8180C9C"/>
    <w:lvl w:ilvl="0" w:tplc="D3BA1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83081"/>
    <w:multiLevelType w:val="hybridMultilevel"/>
    <w:tmpl w:val="FC667E8A"/>
    <w:lvl w:ilvl="0" w:tplc="1FFA2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732"/>
    <w:rsid w:val="00003B9F"/>
    <w:rsid w:val="001B3736"/>
    <w:rsid w:val="001E3803"/>
    <w:rsid w:val="0027082B"/>
    <w:rsid w:val="00277AE7"/>
    <w:rsid w:val="002A1158"/>
    <w:rsid w:val="003309DC"/>
    <w:rsid w:val="00337420"/>
    <w:rsid w:val="00340129"/>
    <w:rsid w:val="00420BF8"/>
    <w:rsid w:val="00446721"/>
    <w:rsid w:val="00526EDD"/>
    <w:rsid w:val="0064371A"/>
    <w:rsid w:val="00656BC1"/>
    <w:rsid w:val="006B28EF"/>
    <w:rsid w:val="007155C6"/>
    <w:rsid w:val="007C6D88"/>
    <w:rsid w:val="00871F02"/>
    <w:rsid w:val="0088030E"/>
    <w:rsid w:val="008954EA"/>
    <w:rsid w:val="00910C88"/>
    <w:rsid w:val="00911262"/>
    <w:rsid w:val="009C0257"/>
    <w:rsid w:val="009F66D9"/>
    <w:rsid w:val="00A14B4C"/>
    <w:rsid w:val="00B048D4"/>
    <w:rsid w:val="00B21069"/>
    <w:rsid w:val="00B60899"/>
    <w:rsid w:val="00BC535D"/>
    <w:rsid w:val="00C04DB7"/>
    <w:rsid w:val="00C52E72"/>
    <w:rsid w:val="00CA1BC3"/>
    <w:rsid w:val="00DF2835"/>
    <w:rsid w:val="00E70450"/>
    <w:rsid w:val="00E9280B"/>
    <w:rsid w:val="00F84732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9AA8"/>
  <w15:docId w15:val="{2B2B62CF-B7FD-462E-A85F-C4BD722D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62"/>
  </w:style>
  <w:style w:type="paragraph" w:styleId="Footer">
    <w:name w:val="footer"/>
    <w:basedOn w:val="Normal"/>
    <w:link w:val="FooterChar"/>
    <w:uiPriority w:val="99"/>
    <w:unhideWhenUsed/>
    <w:rsid w:val="00911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 مهام المنسق العلمي</FileDescription>
    <_dlc_DocId xmlns="d37de537-af23-4179-9e17-d56f1e55852a">DTFA4K5KHMK5-931913624-41</_dlc_DocId>
    <_dlc_DocIdUrl xmlns="d37de537-af23-4179-9e17-d56f1e55852a">
      <Url>https://e.paaet.edu.kw/institutes/AR/HigherInstituteOfCommunicationsAndNavigation/publicEFormsLibrary/_layouts/15/DocIdRedir.aspx?ID=DTFA4K5KHMK5-931913624-41</Url>
      <Description>DTFA4K5KHMK5-931913624-41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56F89-FB0C-477E-BE96-D77D918E27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8C0CD2-2ACD-4210-9325-5DF4E75A60A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37de537-af23-4179-9e17-d56f1e55852a"/>
    <ds:schemaRef ds:uri="http://schemas.openxmlformats.org/package/2006/metadata/core-properties"/>
    <ds:schemaRef ds:uri="http://purl.org/dc/terms/"/>
    <ds:schemaRef ds:uri="c6c18468-3b5e-42db-9e87-3966d61b652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AC59F6-06D2-486B-B115-9AE814C09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7AE03-B5E9-4B88-A8B6-3BF01AB8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yusuf26112005</dc:creator>
  <cp:lastModifiedBy>Louna louna</cp:lastModifiedBy>
  <cp:revision>7</cp:revision>
  <cp:lastPrinted>2018-03-28T07:56:00Z</cp:lastPrinted>
  <dcterms:created xsi:type="dcterms:W3CDTF">2018-03-20T09:13:00Z</dcterms:created>
  <dcterms:modified xsi:type="dcterms:W3CDTF">2022-01-01T15:39:00Z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a568cf83-02f7-4f5c-8e9e-613e4805c5ef</vt:lpwstr>
  </property>
</Properties>
</file>